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217B78" w:rsidP="000A793B" w:rsidRDefault="00D93480" w14:paraId="339C5B75" w14:textId="6487B6FC">
      <w:pPr>
        <w:rPr>
          <w:rStyle w:val="Strong"/>
          <w:szCs w:val="18"/>
        </w:rPr>
      </w:pPr>
      <w:sdt>
        <w:sdtPr>
          <w:rPr>
            <w:rFonts w:cs="Times New Roman (Headings CS)" w:asciiTheme="majorHAnsi" w:hAnsiTheme="majorHAnsi" w:eastAsiaTheme="majorEastAsia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hAnsiTheme="minorHAnsi" w:eastAsia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Pr="00E86804" w:rsidR="00E86804">
            <w:rPr>
              <w:b/>
              <w:bCs/>
              <w:noProof/>
              <w:color w:val="041425" w:themeColor="text1"/>
              <w:sz w:val="46"/>
              <w:szCs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5090C6" wp14:editId="76E0204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51fb [3044]" from="-.3pt,8.05pt" to="529.6pt,8.05pt" w14:anchorId="554DC1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"/>
                </w:pict>
              </mc:Fallback>
            </mc:AlternateContent>
          </w:r>
        </w:sdtContent>
      </w:sdt>
    </w:p>
    <w:p w:rsidR="00464E40" w:rsidP="008D4068" w:rsidRDefault="00464E40" w14:paraId="6EA435C6" w14:textId="77777777">
      <w:pPr>
        <w:shd w:val="clear" w:color="auto" w:fill="FFFFFF" w:themeFill="background1"/>
        <w:rPr>
          <w:rStyle w:val="Strong"/>
          <w:szCs w:val="18"/>
        </w:rPr>
      </w:pPr>
    </w:p>
    <w:p w:rsidRPr="00464E40" w:rsidR="00464E40" w:rsidP="008D4068" w:rsidRDefault="00464E40" w14:paraId="76252C6B" w14:textId="77777777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:rsidR="00124C9C" w:rsidP="004D4723" w:rsidRDefault="00E20B3C" w14:paraId="6D3D4E2D" w14:textId="6063C3EB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:rsidRPr="004D4723" w:rsidR="004D4723" w:rsidP="004D4723" w:rsidRDefault="004D4723" w14:paraId="6E5FFACA" w14:textId="77777777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:rsidR="00FE2312" w:rsidP="004D4723" w:rsidRDefault="00FE2312" w14:paraId="0DE800F9" w14:textId="77777777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Pr="004D4723" w:rsidR="004D4723" w:rsidP="004D4723" w:rsidRDefault="004D4723" w14:paraId="5BA0A257" w14:textId="7170C2A4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>Change Request details</w:t>
      </w: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Pr="00DF7C48" w:rsidR="004D4723" w:rsidTr="27E873C1" w14:paraId="32EAA4D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26" w:type="dxa"/>
            <w:gridSpan w:val="4"/>
            <w:shd w:val="clear" w:color="auto" w:fill="D9D9D9" w:themeFill="background2" w:themeFillShade="D9"/>
            <w:tcMar/>
          </w:tcPr>
          <w:p w:rsidRPr="00DF7C48" w:rsidR="004D4723" w:rsidP="005A4D7B" w:rsidRDefault="004D4723" w14:paraId="3C80C3F7" w14:textId="77777777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Pr="00DF7C48" w:rsidR="004D4723" w:rsidTr="27E873C1" w14:paraId="299107F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6EC271DE" w14:textId="77777777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0763A1" w:rsidR="004D4723" w:rsidP="27E873C1" w:rsidRDefault="00A75117" w14:paraId="34974078" w14:textId="01057773">
            <w:pPr>
              <w:pStyle w:val="MHHSBody"/>
              <w:rPr>
                <w:rFonts w:cs="Arial" w:cstheme="minorAscii"/>
                <w:color w:val="808080" w:themeColor="background1" w:themeShade="80"/>
              </w:rPr>
            </w:pPr>
            <w:r w:rsidRPr="27E873C1" w:rsidR="47AD7679">
              <w:rPr>
                <w:rFonts w:cs="Arial" w:cstheme="minorAscii"/>
              </w:rPr>
              <w:t>DIP Interface Name Changes</w:t>
            </w:r>
          </w:p>
        </w:tc>
      </w:tr>
      <w:tr w:rsidRPr="00DF7C48" w:rsidR="004D4723" w:rsidTr="27E873C1" w14:paraId="0B95FA46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3BEAAC46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4D4723" w:rsidP="27E873C1" w:rsidRDefault="004D4723" w14:paraId="34DFDFB5" w14:textId="474B6E88">
            <w:pPr>
              <w:pStyle w:val="MHHSBody"/>
              <w:rPr>
                <w:rFonts w:cs="Arial" w:cstheme="minorAscii"/>
                <w:i w:val="1"/>
                <w:iCs w:val="1"/>
              </w:rPr>
            </w:pPr>
            <w:r w:rsidRPr="27E873C1" w:rsidR="6BC40509">
              <w:rPr>
                <w:rFonts w:cs="Arial" w:cstheme="minorAscii"/>
                <w:i w:val="1"/>
                <w:iCs w:val="1"/>
              </w:rPr>
              <w:t>CR025</w:t>
            </w:r>
          </w:p>
        </w:tc>
      </w:tr>
      <w:tr w:rsidRPr="00DF7C48" w:rsidR="004D4723" w:rsidTr="27E873C1" w14:paraId="287C3449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13AF08E7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CC1C66" w:rsidR="004D4723" w:rsidP="005A4D7B" w:rsidRDefault="003C1713" w14:paraId="3CF5459C" w14:textId="2F18168C">
            <w:pPr>
              <w:pStyle w:val="MHHSBody"/>
              <w:rPr>
                <w:rFonts w:cstheme="minorHAnsi"/>
                <w:szCs w:val="20"/>
              </w:rPr>
            </w:pPr>
            <w:r w:rsidRPr="00CC1C66">
              <w:rPr>
                <w:rFonts w:cstheme="minorHAnsi"/>
                <w:szCs w:val="20"/>
              </w:rPr>
              <w:t>N/A</w:t>
            </w:r>
          </w:p>
        </w:tc>
      </w:tr>
      <w:tr w:rsidRPr="00DF7C48" w:rsidR="004D4723" w:rsidTr="27E873C1" w14:paraId="1E28EE4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3FEE9A5A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CC1C66" w:rsidR="004D4723" w:rsidP="005A4D7B" w:rsidRDefault="00CC1C66" w14:paraId="3FA453A0" w14:textId="10A199C8">
            <w:pPr>
              <w:pStyle w:val="MHHSBody"/>
              <w:rPr>
                <w:rFonts w:cstheme="minorHAnsi"/>
                <w:szCs w:val="20"/>
              </w:rPr>
            </w:pPr>
            <w:r w:rsidRPr="00CC1C66">
              <w:rPr>
                <w:rFonts w:cstheme="minorHAnsi"/>
                <w:szCs w:val="20"/>
              </w:rPr>
              <w:t>N/A</w:t>
            </w:r>
          </w:p>
        </w:tc>
      </w:tr>
      <w:tr w:rsidRPr="00DF7C48" w:rsidR="004D4723" w:rsidTr="27E873C1" w14:paraId="60F9847C" w14:textId="77777777">
        <w:trPr>
          <w:trHeight w:val="3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234ADD43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CC1C66" w:rsidR="004D4723" w:rsidP="005A4D7B" w:rsidRDefault="00A75117" w14:paraId="0A170C4A" w14:textId="6CD7BBC1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Sarah Jones</w:t>
            </w:r>
            <w:r w:rsidRPr="00CC1C66" w:rsidR="00CC1C66">
              <w:rPr>
                <w:rFonts w:cstheme="minorHAnsi"/>
                <w:szCs w:val="20"/>
              </w:rPr>
              <w:t xml:space="preserve"> /</w:t>
            </w:r>
            <w:r w:rsidRPr="00CC1C66" w:rsidR="000763A1">
              <w:rPr>
                <w:rFonts w:cstheme="minorHAnsi"/>
                <w:szCs w:val="20"/>
              </w:rPr>
              <w:t xml:space="preserve"> Retail Energy Code Company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CC1C66" w:rsidR="004D4723" w:rsidP="005A4D7B" w:rsidRDefault="004D4723" w14:paraId="313F2828" w14:textId="77777777">
            <w:pPr>
              <w:pStyle w:val="MHHSBody"/>
              <w:rPr>
                <w:rFonts w:cstheme="minorHAnsi"/>
                <w:szCs w:val="20"/>
              </w:rPr>
            </w:pPr>
            <w:r w:rsidRPr="00CC1C66">
              <w:rPr>
                <w:rFonts w:cstheme="minorHAnsi"/>
                <w:szCs w:val="20"/>
              </w:rPr>
              <w:t>Date raised: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69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CC1C66" w:rsidR="00393377" w:rsidP="005A4D7B" w:rsidRDefault="000A09DE" w14:paraId="5EF465FD" w14:textId="2A175FE9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7/6/23</w:t>
            </w:r>
          </w:p>
        </w:tc>
      </w:tr>
    </w:tbl>
    <w:p w:rsidRPr="00393377" w:rsidR="00393377" w:rsidP="00393377" w:rsidRDefault="00393377" w14:paraId="15739EE1" w14:textId="77777777">
      <w:pPr>
        <w:pStyle w:val="MHHSBody"/>
      </w:pPr>
    </w:p>
    <w:p w:rsidR="0038771D" w:rsidP="00CF7251" w:rsidRDefault="00CD6BA8" w14:paraId="68976E2B" w14:textId="6CAAA2F0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:rsidRPr="00CF7251" w:rsidR="00CF7251" w:rsidP="00CF7251" w:rsidRDefault="00CF7251" w14:paraId="75F71F6F" w14:textId="77777777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Pr="00DF7C48" w:rsidR="0065074D" w:rsidTr="0065074D" w14:paraId="07C0FE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5074D" w:rsidR="0065074D" w:rsidP="00C82CFF" w:rsidRDefault="007A4794" w14:paraId="09323875" w14:textId="56A67200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Pr="00DF7C48" w:rsidR="0065074D" w:rsidTr="0065074D" w14:paraId="69AD1E31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7B8BCE5F" w14:textId="0F6D64FD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Pr="00DF7C48" w:rsidR="0065074D" w:rsidTr="0065074D" w14:paraId="5F74FE83" w14:textId="77777777">
        <w:trPr>
          <w:trHeight w:val="360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316C3324" w14:textId="7DEE38D4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Pr="00DF7C48" w:rsidR="0065074D" w:rsidTr="0065074D" w14:paraId="7FDC327E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2654CC38" w14:textId="265D8613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Pr="00DF7C48" w:rsidR="0065074D" w:rsidTr="0065074D" w14:paraId="081523B4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377E99C9" w14:textId="6CED5F9D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:rsidRPr="00393377" w:rsidR="00A2154A" w:rsidRDefault="00162CC1" w14:paraId="206A4924" w14:textId="5033FB73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Pr="008E2C3D" w:rsidR="008E2C3D" w:rsidP="008E2C3D" w:rsidRDefault="00CB0714" w14:paraId="35EC7EA6" w14:textId="2BA0EBC4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lastRenderedPageBreak/>
        <w:t>Part A – Description of proposed change</w:t>
      </w:r>
    </w:p>
    <w:p w:rsidR="008E2C3D" w:rsidP="008E2C3D" w:rsidRDefault="008E2C3D" w14:paraId="09EE9334" w14:textId="28EFC6C1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:rsidRPr="008E2C3D" w:rsidR="00147E8F" w:rsidP="008E2C3D" w:rsidRDefault="00147E8F" w14:paraId="7519F00D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5337"/>
        <w:gridCol w:w="5343"/>
      </w:tblGrid>
      <w:tr w:rsidR="009D5B37" w:rsidTr="00E620EC" w14:paraId="5860EBB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680" w:type="dxa"/>
            <w:gridSpan w:val="2"/>
            <w:shd w:val="clear" w:color="auto" w:fill="D9D9D9" w:themeFill="background2" w:themeFillShade="D9"/>
          </w:tcPr>
          <w:p w:rsidR="009D5B37" w:rsidP="009D5B37" w:rsidRDefault="009D5B37" w14:paraId="6D0AF4DE" w14:textId="2742EA63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Pr="006836AA" w:rsidR="00790171" w:rsidTr="00E620EC" w14:paraId="7A12F0EF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="00790171" w:rsidP="00BA4845" w:rsidRDefault="00790171" w14:paraId="31B40275" w14:textId="55DA9BF8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:rsidR="00790171" w:rsidP="00BA4845" w:rsidRDefault="00790171" w14:paraId="529B6DE7" w14:textId="77777777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 xml:space="preserve">(what is the issue </w:t>
            </w:r>
            <w:r w:rsidR="002855CB">
              <w:rPr>
                <w:i/>
                <w:iCs/>
                <w:sz w:val="16"/>
                <w:szCs w:val="16"/>
              </w:rPr>
              <w:t>that needs to be resolved by the change)</w:t>
            </w:r>
          </w:p>
          <w:p w:rsidR="00B0254B" w:rsidP="00BA4845" w:rsidRDefault="00B0254B" w14:paraId="18F03E45" w14:textId="77777777">
            <w:pPr>
              <w:pStyle w:val="MHHSBody"/>
              <w:spacing w:after="20" w:line="0" w:lineRule="atLeast"/>
              <w:rPr>
                <w:szCs w:val="20"/>
              </w:rPr>
            </w:pPr>
          </w:p>
          <w:p w:rsidR="00175D6A" w:rsidP="00096A5D" w:rsidRDefault="002E5A84" w14:paraId="20B0EB33" w14:textId="254B3D35">
            <w:pPr>
              <w:pStyle w:val="MHHSBody"/>
              <w:spacing w:after="20" w:line="0" w:lineRule="atLeast"/>
              <w:rPr>
                <w:szCs w:val="16"/>
              </w:rPr>
            </w:pPr>
            <w:r w:rsidRPr="00771C43">
              <w:rPr>
                <w:szCs w:val="16"/>
              </w:rPr>
              <w:t>As part of the interface tranche of MHHS code drafting, RECCo has review</w:t>
            </w:r>
            <w:r w:rsidRPr="00771C43" w:rsidR="00D36E78">
              <w:rPr>
                <w:szCs w:val="16"/>
              </w:rPr>
              <w:t xml:space="preserve">ed the information contained within the MHHS Interface Catalogue (DES138) and identified a number of areas where changes to the </w:t>
            </w:r>
            <w:r w:rsidR="002E1960">
              <w:rPr>
                <w:szCs w:val="16"/>
              </w:rPr>
              <w:t>DIP interface</w:t>
            </w:r>
            <w:r w:rsidRPr="00771C43" w:rsidR="00D36E78">
              <w:rPr>
                <w:szCs w:val="16"/>
              </w:rPr>
              <w:t xml:space="preserve"> </w:t>
            </w:r>
            <w:r w:rsidRPr="00771C43" w:rsidR="00FC5B4A">
              <w:rPr>
                <w:szCs w:val="16"/>
              </w:rPr>
              <w:t xml:space="preserve">names </w:t>
            </w:r>
            <w:r w:rsidRPr="00771C43" w:rsidR="00096A5D">
              <w:rPr>
                <w:szCs w:val="16"/>
              </w:rPr>
              <w:t xml:space="preserve">should be </w:t>
            </w:r>
            <w:r w:rsidR="00F6028B">
              <w:rPr>
                <w:szCs w:val="16"/>
              </w:rPr>
              <w:t>progressed</w:t>
            </w:r>
            <w:r w:rsidRPr="00771C43" w:rsidR="00096A5D">
              <w:rPr>
                <w:szCs w:val="16"/>
              </w:rPr>
              <w:t xml:space="preserve"> in order that these better align to </w:t>
            </w:r>
            <w:r w:rsidR="002E1960">
              <w:rPr>
                <w:szCs w:val="16"/>
              </w:rPr>
              <w:t>enduring</w:t>
            </w:r>
            <w:r w:rsidRPr="00771C43" w:rsidR="00096A5D">
              <w:rPr>
                <w:szCs w:val="16"/>
              </w:rPr>
              <w:t xml:space="preserve"> code terminology</w:t>
            </w:r>
            <w:r w:rsidR="00771C43">
              <w:rPr>
                <w:szCs w:val="16"/>
              </w:rPr>
              <w:t xml:space="preserve">. </w:t>
            </w:r>
          </w:p>
          <w:p w:rsidR="00830915" w:rsidP="00096A5D" w:rsidRDefault="00830915" w14:paraId="05ABA2F7" w14:textId="77777777">
            <w:pPr>
              <w:pStyle w:val="MHHSBody"/>
              <w:spacing w:after="20" w:line="0" w:lineRule="atLeast"/>
              <w:rPr>
                <w:szCs w:val="16"/>
              </w:rPr>
            </w:pPr>
          </w:p>
          <w:p w:rsidRPr="006836AA" w:rsidR="00175D6A" w:rsidP="0074702A" w:rsidRDefault="00175D6A" w14:paraId="029A71F8" w14:textId="1AB4AF2C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</w:p>
        </w:tc>
      </w:tr>
      <w:tr w:rsidR="009D5B37" w:rsidTr="00E620EC" w14:paraId="20F0E9C2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="002D321F" w:rsidP="00BA4845" w:rsidRDefault="00D07618" w14:paraId="3D035C90" w14:textId="44D6BB77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:rsidRPr="00D07618" w:rsidR="002855CB" w:rsidP="00BA4845" w:rsidRDefault="002855CB" w14:paraId="00E1B5C6" w14:textId="032C84D4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what is</w:t>
            </w:r>
            <w:r w:rsidR="00AD3286">
              <w:rPr>
                <w:i/>
                <w:iCs/>
                <w:sz w:val="16"/>
                <w:szCs w:val="16"/>
              </w:rPr>
              <w:t xml:space="preserve"> the change you are proposing)</w:t>
            </w:r>
          </w:p>
          <w:p w:rsidR="004A0573" w:rsidP="004A0573" w:rsidRDefault="004A0573" w14:paraId="02071749" w14:textId="77777777">
            <w:pPr>
              <w:pStyle w:val="MHHSBody"/>
              <w:spacing w:after="20" w:line="0" w:lineRule="atLeast"/>
              <w:rPr>
                <w:szCs w:val="16"/>
              </w:rPr>
            </w:pPr>
          </w:p>
          <w:p w:rsidR="00987B21" w:rsidP="0036205B" w:rsidRDefault="0036205B" w14:paraId="6CD792B8" w14:textId="04AF32FD">
            <w:pPr>
              <w:pStyle w:val="MHHSBody"/>
              <w:spacing w:after="20" w:line="0" w:lineRule="atLeast"/>
              <w:rPr>
                <w:szCs w:val="16"/>
              </w:rPr>
            </w:pPr>
            <w:r>
              <w:rPr>
                <w:szCs w:val="16"/>
              </w:rPr>
              <w:t xml:space="preserve">In order to translate the MHHS </w:t>
            </w:r>
            <w:r w:rsidR="002E1960">
              <w:rPr>
                <w:szCs w:val="16"/>
              </w:rPr>
              <w:t>interface</w:t>
            </w:r>
            <w:r>
              <w:rPr>
                <w:szCs w:val="16"/>
              </w:rPr>
              <w:t xml:space="preserve"> catalogue (in the DES138) into the Energy Market Data Specification, RECCo is seeking to align MHHS </w:t>
            </w:r>
            <w:r w:rsidR="002E1960">
              <w:rPr>
                <w:szCs w:val="16"/>
              </w:rPr>
              <w:t>interface names</w:t>
            </w:r>
            <w:r>
              <w:rPr>
                <w:szCs w:val="16"/>
              </w:rPr>
              <w:t xml:space="preserve"> to </w:t>
            </w:r>
            <w:r w:rsidR="002E1960">
              <w:rPr>
                <w:szCs w:val="16"/>
              </w:rPr>
              <w:t xml:space="preserve">enduring code terminology to </w:t>
            </w:r>
            <w:r w:rsidR="007368C8">
              <w:rPr>
                <w:szCs w:val="16"/>
              </w:rPr>
              <w:t>avoid future inconsistencies</w:t>
            </w:r>
            <w:r>
              <w:rPr>
                <w:szCs w:val="16"/>
              </w:rPr>
              <w:t xml:space="preserve">.  </w:t>
            </w:r>
          </w:p>
          <w:p w:rsidR="00987B21" w:rsidP="0036205B" w:rsidRDefault="00987B21" w14:paraId="75AA38E6" w14:textId="77777777">
            <w:pPr>
              <w:pStyle w:val="MHHSBody"/>
              <w:spacing w:after="20" w:line="0" w:lineRule="atLeast"/>
              <w:rPr>
                <w:szCs w:val="16"/>
              </w:rPr>
            </w:pPr>
          </w:p>
          <w:p w:rsidR="0036205B" w:rsidP="005A619A" w:rsidRDefault="00987B21" w14:paraId="09BC7BF4" w14:textId="52E65B88">
            <w:pPr>
              <w:pStyle w:val="MHHSBody"/>
              <w:spacing w:after="20" w:line="0" w:lineRule="atLeast"/>
              <w:rPr>
                <w:szCs w:val="16"/>
              </w:rPr>
            </w:pPr>
            <w:r>
              <w:rPr>
                <w:szCs w:val="16"/>
              </w:rPr>
              <w:t>To meet this aim, w</w:t>
            </w:r>
            <w:r w:rsidR="00CE04DF">
              <w:rPr>
                <w:szCs w:val="16"/>
              </w:rPr>
              <w:t xml:space="preserve">e have identified </w:t>
            </w:r>
            <w:r w:rsidR="00641CED">
              <w:rPr>
                <w:szCs w:val="16"/>
              </w:rPr>
              <w:t>four</w:t>
            </w:r>
            <w:r w:rsidR="00641CED">
              <w:rPr>
                <w:szCs w:val="16"/>
              </w:rPr>
              <w:t xml:space="preserve"> </w:t>
            </w:r>
            <w:r w:rsidR="00CE04DF">
              <w:rPr>
                <w:szCs w:val="16"/>
              </w:rPr>
              <w:t>areas where changes should be made.</w:t>
            </w:r>
          </w:p>
          <w:p w:rsidR="0036205B" w:rsidP="0036205B" w:rsidRDefault="0036205B" w14:paraId="1EEBF48B" w14:textId="77777777">
            <w:pPr>
              <w:pStyle w:val="MHHSBody"/>
              <w:spacing w:after="20" w:line="0" w:lineRule="atLeast"/>
              <w:rPr>
                <w:szCs w:val="16"/>
              </w:rPr>
            </w:pPr>
          </w:p>
          <w:p w:rsidR="0036205B" w:rsidP="00055D5C" w:rsidRDefault="005A619A" w14:paraId="5D11351D" w14:textId="2A271276">
            <w:pPr>
              <w:pStyle w:val="MHHSBody"/>
              <w:numPr>
                <w:ilvl w:val="0"/>
                <w:numId w:val="33"/>
              </w:numPr>
              <w:spacing w:after="20" w:line="0" w:lineRule="atLeast"/>
              <w:rPr>
                <w:szCs w:val="16"/>
              </w:rPr>
            </w:pPr>
            <w:r>
              <w:rPr>
                <w:szCs w:val="16"/>
              </w:rPr>
              <w:t>Removal of references to Metering Service within the interface name. Existing terminology will be retained e.g. MEM in the REC and MOA in the BSC.</w:t>
            </w:r>
          </w:p>
          <w:p w:rsidR="0074702A" w:rsidP="0074702A" w:rsidRDefault="0074702A" w14:paraId="341D600E" w14:textId="77777777">
            <w:pPr>
              <w:pStyle w:val="MHHSBody"/>
              <w:spacing w:after="20" w:line="0" w:lineRule="atLeast"/>
              <w:rPr>
                <w:szCs w:val="16"/>
              </w:rPr>
            </w:pPr>
          </w:p>
          <w:p w:rsidR="0074702A" w:rsidRDefault="00607B7C" w14:paraId="65FABB05" w14:textId="6348920D">
            <w:pPr>
              <w:pStyle w:val="MHHSBody"/>
              <w:numPr>
                <w:ilvl w:val="0"/>
                <w:numId w:val="33"/>
              </w:numPr>
              <w:spacing w:after="20" w:line="0" w:lineRule="atLeast"/>
              <w:rPr>
                <w:szCs w:val="16"/>
              </w:rPr>
            </w:pPr>
            <w:r>
              <w:rPr>
                <w:szCs w:val="16"/>
              </w:rPr>
              <w:t>Replacement</w:t>
            </w:r>
            <w:r w:rsidR="005A619A">
              <w:rPr>
                <w:szCs w:val="16"/>
              </w:rPr>
              <w:t xml:space="preserve"> of references to Service Providers</w:t>
            </w:r>
            <w:r>
              <w:rPr>
                <w:szCs w:val="16"/>
              </w:rPr>
              <w:t xml:space="preserve"> with Supplier Agents</w:t>
            </w:r>
            <w:r w:rsidR="005A619A">
              <w:rPr>
                <w:szCs w:val="16"/>
              </w:rPr>
              <w:t xml:space="preserve"> within the interface name, Existing terminology will be retained with Data Services and M</w:t>
            </w:r>
            <w:r>
              <w:rPr>
                <w:szCs w:val="16"/>
              </w:rPr>
              <w:t>etering Services defined as Supplier Agents</w:t>
            </w:r>
            <w:r w:rsidR="00641CED">
              <w:rPr>
                <w:szCs w:val="16"/>
              </w:rPr>
              <w:t xml:space="preserve"> in both the BSC and REC</w:t>
            </w:r>
            <w:r>
              <w:rPr>
                <w:szCs w:val="16"/>
              </w:rPr>
              <w:t>.</w:t>
            </w:r>
          </w:p>
          <w:p w:rsidR="0012481D" w:rsidP="00D93480" w:rsidRDefault="0012481D" w14:paraId="6A584426" w14:textId="77777777">
            <w:pPr>
              <w:pStyle w:val="ListParagraph"/>
              <w:rPr>
                <w:szCs w:val="16"/>
              </w:rPr>
            </w:pPr>
          </w:p>
          <w:p w:rsidR="0012481D" w:rsidRDefault="0012481D" w14:paraId="08C0DFD9" w14:textId="71F46B11">
            <w:pPr>
              <w:pStyle w:val="MHHSBody"/>
              <w:numPr>
                <w:ilvl w:val="0"/>
                <w:numId w:val="33"/>
              </w:numPr>
              <w:spacing w:after="20" w:line="0" w:lineRule="atLeast"/>
              <w:rPr>
                <w:szCs w:val="16"/>
              </w:rPr>
            </w:pPr>
            <w:r>
              <w:rPr>
                <w:szCs w:val="16"/>
              </w:rPr>
              <w:t>Replacement of references to Registration / Registration Service with SMRS</w:t>
            </w:r>
            <w:r w:rsidR="00A55651">
              <w:rPr>
                <w:szCs w:val="16"/>
              </w:rPr>
              <w:t xml:space="preserve">. </w:t>
            </w:r>
            <w:r w:rsidR="00641CED">
              <w:rPr>
                <w:szCs w:val="16"/>
              </w:rPr>
              <w:t>To differentiate from the CSS and ERDS, following a</w:t>
            </w:r>
            <w:r w:rsidR="00A55651">
              <w:rPr>
                <w:szCs w:val="16"/>
              </w:rPr>
              <w:t xml:space="preserve">greement with BSCCo that DIP interfaces fall under the scope </w:t>
            </w:r>
            <w:r w:rsidR="00641CED">
              <w:rPr>
                <w:szCs w:val="16"/>
              </w:rPr>
              <w:t>o</w:t>
            </w:r>
            <w:r w:rsidR="00A55651">
              <w:rPr>
                <w:szCs w:val="16"/>
              </w:rPr>
              <w:t>f the SMRS</w:t>
            </w:r>
            <w:r w:rsidR="00641CED">
              <w:rPr>
                <w:szCs w:val="16"/>
              </w:rPr>
              <w:t>.</w:t>
            </w:r>
          </w:p>
          <w:p w:rsidR="00D378EB" w:rsidP="00055D5C" w:rsidRDefault="00D378EB" w14:paraId="1B9FDF3A" w14:textId="77777777">
            <w:pPr>
              <w:pStyle w:val="ListParagraph"/>
              <w:rPr>
                <w:szCs w:val="16"/>
              </w:rPr>
            </w:pPr>
          </w:p>
          <w:p w:rsidR="00D378EB" w:rsidP="00055D5C" w:rsidRDefault="00A3393B" w14:paraId="68659206" w14:textId="29B0CBE0">
            <w:pPr>
              <w:pStyle w:val="MHHSBody"/>
              <w:numPr>
                <w:ilvl w:val="0"/>
                <w:numId w:val="33"/>
              </w:numPr>
              <w:spacing w:after="20" w:line="0" w:lineRule="atLeast"/>
              <w:rPr>
                <w:szCs w:val="16"/>
              </w:rPr>
            </w:pPr>
            <w:r>
              <w:rPr>
                <w:szCs w:val="16"/>
              </w:rPr>
              <w:t xml:space="preserve">Replacement of references to CSS De-Registration with CSS Registration De-Activation to reflect </w:t>
            </w:r>
            <w:r w:rsidR="008678B9">
              <w:rPr>
                <w:szCs w:val="16"/>
              </w:rPr>
              <w:t xml:space="preserve">REC </w:t>
            </w:r>
            <w:r w:rsidR="009F031A">
              <w:rPr>
                <w:szCs w:val="16"/>
              </w:rPr>
              <w:t>code terminology.</w:t>
            </w:r>
          </w:p>
          <w:p w:rsidR="0074702A" w:rsidP="0074702A" w:rsidRDefault="0074702A" w14:paraId="5EE5A906" w14:textId="77777777">
            <w:pPr>
              <w:pStyle w:val="MHHSBody"/>
              <w:spacing w:after="20" w:line="0" w:lineRule="atLeast"/>
              <w:rPr>
                <w:szCs w:val="16"/>
              </w:rPr>
            </w:pPr>
          </w:p>
          <w:p w:rsidR="0074702A" w:rsidP="0074702A" w:rsidRDefault="009F031A" w14:paraId="2B922ED6" w14:textId="5FE18B07">
            <w:pPr>
              <w:pStyle w:val="MHHSBody"/>
              <w:spacing w:after="20" w:line="0" w:lineRule="atLeast"/>
              <w:rPr>
                <w:szCs w:val="16"/>
              </w:rPr>
            </w:pPr>
            <w:r>
              <w:rPr>
                <w:szCs w:val="16"/>
              </w:rPr>
              <w:t>Redlined changes to the DIP interface names have been included as Attachment 1</w:t>
            </w:r>
            <w:r w:rsidR="00E92B20">
              <w:rPr>
                <w:szCs w:val="16"/>
              </w:rPr>
              <w:t>.</w:t>
            </w:r>
          </w:p>
          <w:p w:rsidRPr="00662676" w:rsidR="00476724" w:rsidP="00476724" w:rsidRDefault="00476724" w14:paraId="00C3F02B" w14:textId="0A0830F4">
            <w:pPr>
              <w:pStyle w:val="MHHSBody"/>
            </w:pPr>
          </w:p>
          <w:p w:rsidR="00D07618" w:rsidP="00D96AEB" w:rsidRDefault="009D42DB" w14:paraId="193F0008" w14:textId="3765E86E">
            <w:pPr>
              <w:pStyle w:val="MHHSBody"/>
              <w:ind w:left="720"/>
            </w:pPr>
            <w:r w:rsidRPr="00662676">
              <w:t xml:space="preserve"> </w:t>
            </w:r>
            <w:r w:rsidR="007560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0"/>
            <w:r w:rsidR="007560FE">
              <w:instrText xml:space="preserve"> FORMTEXT </w:instrText>
            </w:r>
            <w:r w:rsidR="007560FE">
              <w:fldChar w:fldCharType="separate"/>
            </w:r>
            <w:r w:rsidR="0022555D">
              <w:rPr>
                <w:noProof/>
              </w:rPr>
              <w:t> </w:t>
            </w:r>
            <w:r w:rsidR="0022555D">
              <w:rPr>
                <w:noProof/>
              </w:rPr>
              <w:t> </w:t>
            </w:r>
            <w:r w:rsidR="0022555D">
              <w:rPr>
                <w:noProof/>
              </w:rPr>
              <w:t> </w:t>
            </w:r>
            <w:r w:rsidR="0022555D">
              <w:rPr>
                <w:noProof/>
              </w:rPr>
              <w:t> </w:t>
            </w:r>
            <w:r w:rsidR="0022555D">
              <w:rPr>
                <w:noProof/>
              </w:rPr>
              <w:t> </w:t>
            </w:r>
            <w:r w:rsidR="007560FE">
              <w:fldChar w:fldCharType="end"/>
            </w:r>
            <w:bookmarkEnd w:id="0"/>
          </w:p>
        </w:tc>
      </w:tr>
      <w:tr w:rsidR="009D5B37" w:rsidTr="00E620EC" w14:paraId="3C8E66E6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="009943F7" w:rsidP="00C53E85" w:rsidRDefault="00B86D2D" w14:paraId="5F3AD323" w14:textId="1576FDBC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  <w:r w:rsidRPr="00D07618" w:rsidR="00D07618">
              <w:rPr>
                <w:b/>
                <w:bCs/>
              </w:rPr>
              <w:t xml:space="preserve"> for change</w:t>
            </w:r>
            <w:r w:rsidR="009943F7">
              <w:rPr>
                <w:b/>
                <w:bCs/>
              </w:rPr>
              <w:t>:</w:t>
            </w:r>
          </w:p>
          <w:p w:rsidRPr="009943F7" w:rsidR="009D5B37" w:rsidP="00C53E85" w:rsidRDefault="00C32F6C" w14:paraId="1BA16F52" w14:textId="10F0CD59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  <w:r w:rsidRPr="009943F7">
              <w:rPr>
                <w:i/>
                <w:iCs/>
                <w:sz w:val="16"/>
                <w:szCs w:val="16"/>
              </w:rPr>
              <w:t>(please attach any evidence</w:t>
            </w:r>
            <w:r w:rsidRPr="009943F7" w:rsidR="00D04216">
              <w:rPr>
                <w:i/>
                <w:iCs/>
                <w:sz w:val="16"/>
                <w:szCs w:val="16"/>
              </w:rPr>
              <w:t xml:space="preserve"> to support your justification)</w:t>
            </w:r>
          </w:p>
          <w:p w:rsidR="00830E76" w:rsidP="00790171" w:rsidRDefault="00830E76" w14:paraId="39AA1478" w14:textId="77777777">
            <w:pPr>
              <w:pStyle w:val="MHHSBody"/>
            </w:pPr>
          </w:p>
          <w:p w:rsidR="00484B49" w:rsidP="00A636AC" w:rsidRDefault="00665D47" w14:paraId="780701EB" w14:textId="1EA443A5">
            <w:pPr>
              <w:pStyle w:val="MHHSBody"/>
            </w:pPr>
            <w:r>
              <w:t xml:space="preserve">This CR is being progressed to support the MHHS drafting activities to allow the data within the MHHS </w:t>
            </w:r>
            <w:r w:rsidR="00987B21">
              <w:t>data</w:t>
            </w:r>
            <w:r>
              <w:t xml:space="preserve"> catalogues to be translated into the Energy Market Data Specification </w:t>
            </w:r>
            <w:r w:rsidR="00A636AC">
              <w:t xml:space="preserve">as efficiently and robustly as possible. </w:t>
            </w:r>
          </w:p>
          <w:p w:rsidR="00A636AC" w:rsidP="00A636AC" w:rsidRDefault="001368B5" w14:paraId="5C0F1E20" w14:textId="240DDC32">
            <w:pPr>
              <w:pStyle w:val="MHHSBody"/>
            </w:pPr>
            <w:r>
              <w:t xml:space="preserve">Whilst the MHHS design artefacts have been baselined and are being used by parties to support design, build and test activities, </w:t>
            </w:r>
            <w:r w:rsidR="00484B49">
              <w:t>it</w:t>
            </w:r>
            <w:r w:rsidR="00987B21">
              <w:t xml:space="preserve"> i</w:t>
            </w:r>
            <w:r w:rsidR="00484B49">
              <w:t xml:space="preserve">s important that the enduring provisions held in the Energy Market Data Specification </w:t>
            </w:r>
            <w:r w:rsidR="00894949">
              <w:t xml:space="preserve">are clear and unambiguous. </w:t>
            </w:r>
            <w:r w:rsidR="009029BD">
              <w:t>Changes are therefore being proposed w</w:t>
            </w:r>
            <w:r w:rsidR="00894949">
              <w:t xml:space="preserve">here </w:t>
            </w:r>
            <w:r w:rsidR="007972C6">
              <w:t xml:space="preserve">the MHHS design </w:t>
            </w:r>
            <w:r w:rsidR="009F031A">
              <w:t xml:space="preserve">has used terminology that will not be </w:t>
            </w:r>
            <w:r w:rsidR="009029BD">
              <w:t>retained within enduring code drafting</w:t>
            </w:r>
            <w:r w:rsidR="000C4252">
              <w:t>.</w:t>
            </w:r>
          </w:p>
          <w:p w:rsidR="00D07618" w:rsidP="006634BD" w:rsidRDefault="00D07618" w14:paraId="55446974" w14:textId="51EA2A4E">
            <w:pPr>
              <w:pStyle w:val="MHHSBody"/>
            </w:pPr>
          </w:p>
        </w:tc>
      </w:tr>
      <w:tr w:rsidR="009D5B37" w:rsidTr="00E620EC" w14:paraId="4937AE4F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9D5B37" w:rsidP="00BA4845" w:rsidRDefault="00D07618" w14:paraId="4A648CF5" w14:textId="35740C60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t>Consequences of no change</w:t>
            </w:r>
            <w:r w:rsidRPr="00960D82" w:rsidR="0058313A">
              <w:rPr>
                <w:b/>
                <w:bCs/>
              </w:rPr>
              <w:t>:</w:t>
            </w:r>
          </w:p>
          <w:p w:rsidRPr="00960D82" w:rsidR="00BA4845" w:rsidP="00BA4845" w:rsidRDefault="00BA4845" w14:paraId="144D6504" w14:textId="6F60E8F0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60D82">
              <w:rPr>
                <w:i/>
                <w:iCs/>
                <w:sz w:val="16"/>
                <w:szCs w:val="16"/>
              </w:rPr>
              <w:t>(what is the consequence of no change)</w:t>
            </w:r>
            <w:r w:rsidR="00D4270C">
              <w:rPr>
                <w:i/>
                <w:iCs/>
                <w:sz w:val="16"/>
                <w:szCs w:val="16"/>
              </w:rPr>
              <w:t xml:space="preserve"> </w:t>
            </w:r>
          </w:p>
          <w:p w:rsidR="0090082F" w:rsidP="00BA4845" w:rsidRDefault="0090082F" w14:paraId="47549912" w14:textId="77777777">
            <w:pPr>
              <w:pStyle w:val="MHHSBody"/>
            </w:pPr>
          </w:p>
          <w:p w:rsidRPr="00960D82" w:rsidR="00D07618" w:rsidP="00BA4845" w:rsidRDefault="00D01935" w14:paraId="3E0E64A4" w14:textId="1C90F33B">
            <w:pPr>
              <w:pStyle w:val="MHHSBody"/>
            </w:pPr>
            <w:r>
              <w:t>If the DIP interface names are not amended, new</w:t>
            </w:r>
            <w:r w:rsidR="002B3858">
              <w:t xml:space="preserve"> duplicate</w:t>
            </w:r>
            <w:r>
              <w:t xml:space="preserve"> definitions will need to be introduced into the codes </w:t>
            </w:r>
            <w:r w:rsidR="00BA3E59">
              <w:t xml:space="preserve">to reflect terms </w:t>
            </w:r>
            <w:r w:rsidR="002B3858">
              <w:t xml:space="preserve">used in interface names </w:t>
            </w:r>
            <w:r w:rsidR="00BA3E59">
              <w:t xml:space="preserve">that will not be used elsewhere. This approach is inefficient and could lead to </w:t>
            </w:r>
            <w:r w:rsidR="00E17E54">
              <w:t>confusion, particularly for new entrants post MHHS implementation.</w:t>
            </w:r>
          </w:p>
        </w:tc>
      </w:tr>
      <w:tr w:rsidR="00672D21" w:rsidTr="00E620EC" w14:paraId="5BEB428A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672D21" w:rsidP="00BA4845" w:rsidRDefault="00672D21" w14:paraId="1C1EA26F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lastRenderedPageBreak/>
              <w:t>Alternative options:</w:t>
            </w:r>
          </w:p>
          <w:p w:rsidRPr="00960D82" w:rsidR="00D94CB0" w:rsidP="00D94CB0" w:rsidRDefault="00D94CB0" w14:paraId="5E4A38CA" w14:textId="7129410D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alternative options or mitigations that have been considered)</w:t>
            </w:r>
          </w:p>
          <w:p w:rsidR="0090082F" w:rsidP="00BA4845" w:rsidRDefault="0090082F" w14:paraId="59ED8ECD" w14:textId="77777777">
            <w:pPr>
              <w:pStyle w:val="MHHSBody"/>
              <w:spacing w:after="20" w:line="0" w:lineRule="atLeast"/>
              <w:rPr>
                <w:bCs/>
              </w:rPr>
            </w:pPr>
          </w:p>
          <w:p w:rsidR="00D94CB0" w:rsidP="00BA4845" w:rsidRDefault="00DE4FDE" w14:paraId="0BF5F673" w14:textId="437EB135">
            <w:pPr>
              <w:pStyle w:val="MHHSBody"/>
              <w:spacing w:after="20" w:line="0" w:lineRule="atLeast"/>
              <w:rPr>
                <w:bCs/>
              </w:rPr>
            </w:pPr>
            <w:r>
              <w:rPr>
                <w:bCs/>
              </w:rPr>
              <w:t>No alternative options have been considered.</w:t>
            </w:r>
            <w:r w:rsidR="001C2CDC">
              <w:rPr>
                <w:bCs/>
              </w:rPr>
              <w:t xml:space="preserve"> A</w:t>
            </w:r>
            <w:r>
              <w:rPr>
                <w:bCs/>
              </w:rPr>
              <w:t xml:space="preserve"> spreadsheet of all proposed changes is attached to this CR and </w:t>
            </w:r>
            <w:r w:rsidR="006D178D">
              <w:rPr>
                <w:bCs/>
              </w:rPr>
              <w:t xml:space="preserve">should any items be contentious then they could be removed, rather than </w:t>
            </w:r>
            <w:r w:rsidR="001C2CDC">
              <w:rPr>
                <w:bCs/>
              </w:rPr>
              <w:t>rejecting</w:t>
            </w:r>
            <w:r w:rsidR="006D178D">
              <w:rPr>
                <w:bCs/>
              </w:rPr>
              <w:t xml:space="preserve"> the CR in its entirety.</w:t>
            </w:r>
          </w:p>
          <w:p w:rsidRPr="00FB70D4" w:rsidR="00460BDD" w:rsidP="00BA4845" w:rsidRDefault="00460BDD" w14:paraId="767404DB" w14:textId="4418F183">
            <w:pPr>
              <w:pStyle w:val="MHHSBody"/>
              <w:spacing w:after="20" w:line="0" w:lineRule="atLeast"/>
              <w:rPr>
                <w:bCs/>
              </w:rPr>
            </w:pPr>
          </w:p>
        </w:tc>
      </w:tr>
      <w:tr w:rsidR="00672D21" w:rsidTr="00E620EC" w14:paraId="08F21222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672D21" w:rsidP="00BA4845" w:rsidRDefault="00672D21" w14:paraId="50D13860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</w:t>
            </w:r>
            <w:r w:rsidRPr="00960D82" w:rsidR="004C626E">
              <w:rPr>
                <w:b/>
              </w:rPr>
              <w:t xml:space="preserve"> associated with potential change</w:t>
            </w:r>
            <w:r w:rsidRPr="00960D82" w:rsidR="00D94CB0">
              <w:rPr>
                <w:b/>
              </w:rPr>
              <w:t>:</w:t>
            </w:r>
          </w:p>
          <w:p w:rsidRPr="00960D82" w:rsidR="00D94CB0" w:rsidP="00D94CB0" w:rsidRDefault="00D94CB0" w14:paraId="056C9039" w14:textId="3460B572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risks related to implementation of the proposed change have been identified)</w:t>
            </w:r>
          </w:p>
          <w:p w:rsidR="0090082F" w:rsidP="00BA4845" w:rsidRDefault="0090082F" w14:paraId="60F6369A" w14:textId="77777777">
            <w:pPr>
              <w:pStyle w:val="MHHSBody"/>
              <w:spacing w:after="20" w:line="0" w:lineRule="atLeast"/>
              <w:rPr>
                <w:bCs/>
              </w:rPr>
            </w:pPr>
          </w:p>
          <w:p w:rsidR="003F2EC0" w:rsidP="00BA4845" w:rsidRDefault="003F2EC0" w14:paraId="2B64DBBF" w14:textId="2DB584A6">
            <w:pPr>
              <w:pStyle w:val="MHHSBody"/>
              <w:spacing w:after="20" w:line="0" w:lineRule="atLeast"/>
              <w:rPr>
                <w:bCs/>
              </w:rPr>
            </w:pPr>
            <w:r>
              <w:rPr>
                <w:bCs/>
              </w:rPr>
              <w:t xml:space="preserve">There is a risk that lack of clarity in the </w:t>
            </w:r>
            <w:r w:rsidR="00E17E54">
              <w:rPr>
                <w:bCs/>
              </w:rPr>
              <w:t>DIP interface</w:t>
            </w:r>
            <w:r>
              <w:rPr>
                <w:bCs/>
              </w:rPr>
              <w:t xml:space="preserve"> names will lead to </w:t>
            </w:r>
            <w:r w:rsidR="005118E4">
              <w:rPr>
                <w:bCs/>
              </w:rPr>
              <w:t xml:space="preserve">inefficiencies / errors being introduced into market participant </w:t>
            </w:r>
            <w:r w:rsidR="00BC2068">
              <w:rPr>
                <w:bCs/>
              </w:rPr>
              <w:t xml:space="preserve">code review </w:t>
            </w:r>
            <w:r w:rsidR="005118E4">
              <w:rPr>
                <w:bCs/>
              </w:rPr>
              <w:t>activities</w:t>
            </w:r>
            <w:r w:rsidR="003E2C6B">
              <w:rPr>
                <w:bCs/>
              </w:rPr>
              <w:t xml:space="preserve"> </w:t>
            </w:r>
            <w:r w:rsidR="00F80E2C">
              <w:rPr>
                <w:bCs/>
              </w:rPr>
              <w:t xml:space="preserve"> and add confusion </w:t>
            </w:r>
            <w:r w:rsidR="00F80E2C">
              <w:t>particularly for new entrants post MHHS implementation</w:t>
            </w:r>
          </w:p>
          <w:p w:rsidRPr="004707DA" w:rsidR="000E4EAB" w:rsidP="00BA4845" w:rsidRDefault="000E4EAB" w14:paraId="61D6CFE3" w14:textId="479FBC55">
            <w:pPr>
              <w:pStyle w:val="MHHSBody"/>
              <w:spacing w:after="20" w:line="0" w:lineRule="atLeast"/>
              <w:rPr>
                <w:bCs/>
              </w:rPr>
            </w:pPr>
          </w:p>
        </w:tc>
      </w:tr>
      <w:tr w:rsidRPr="00BB1DFD" w:rsidR="00593C2D" w:rsidTr="00E620EC" w14:paraId="44045F1C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593C2D" w:rsidP="00BA4845" w:rsidRDefault="004C626E" w14:paraId="6C8656ED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Pr="00960D82" w:rsidR="00D94CB0">
              <w:rPr>
                <w:b/>
              </w:rPr>
              <w:t>:</w:t>
            </w:r>
          </w:p>
          <w:p w:rsidRPr="00960D82" w:rsidR="00D94CB0" w:rsidP="00D94CB0" w:rsidRDefault="00D94CB0" w14:paraId="78C1B868" w14:textId="2AA06161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 xml:space="preserve">(Please document the </w:t>
            </w:r>
            <w:r w:rsidRPr="00960D82" w:rsidR="00925D57">
              <w:rPr>
                <w:i/>
                <w:iCs/>
                <w:sz w:val="16"/>
                <w:szCs w:val="20"/>
              </w:rPr>
              <w:t>stakeholders,</w:t>
            </w:r>
            <w:r w:rsidRPr="00960D82">
              <w:rPr>
                <w:i/>
                <w:sz w:val="16"/>
                <w:szCs w:val="20"/>
              </w:rPr>
              <w:t xml:space="preserve"> or </w:t>
            </w:r>
            <w:r w:rsidRPr="00960D82" w:rsidR="00925D57">
              <w:rPr>
                <w:i/>
                <w:iCs/>
                <w:sz w:val="16"/>
                <w:szCs w:val="20"/>
              </w:rPr>
              <w:t>stakeholder groups</w:t>
            </w:r>
            <w:r w:rsidRPr="00960D82">
              <w:rPr>
                <w:i/>
                <w:sz w:val="16"/>
                <w:szCs w:val="20"/>
              </w:rPr>
              <w:t xml:space="preserve"> that have been </w:t>
            </w:r>
            <w:r w:rsidRPr="00960D82" w:rsidR="00925D57">
              <w:rPr>
                <w:i/>
                <w:iCs/>
                <w:sz w:val="16"/>
                <w:szCs w:val="20"/>
              </w:rPr>
              <w:t>consulted to date on this change</w:t>
            </w:r>
            <w:r w:rsidR="001F36D9">
              <w:rPr>
                <w:i/>
                <w:iCs/>
                <w:sz w:val="16"/>
                <w:szCs w:val="20"/>
              </w:rPr>
              <w:t xml:space="preserve">. </w:t>
            </w:r>
            <w:r w:rsidRPr="00F94CF8" w:rsidR="001F36D9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The Change Raiser should </w:t>
            </w:r>
            <w:r w:rsidRPr="00F94CF8" w:rsidR="00DF20B2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consult </w:t>
            </w:r>
            <w:r w:rsidRPr="00F94CF8" w:rsidR="001F36D9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with relevant programme parties </w:t>
            </w:r>
            <w:r w:rsidRPr="00F94CF8" w:rsidR="00DF20B2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in the drafting of the request, </w:t>
            </w:r>
            <w:r w:rsidRPr="00F94CF8" w:rsidR="001F36D9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prior to submission to PMO</w:t>
            </w:r>
            <w:r w:rsidRPr="00F94CF8" w:rsidR="009641B1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).</w:t>
            </w:r>
          </w:p>
          <w:p w:rsidRPr="00055D5C" w:rsidR="00D94CB0" w:rsidP="00BA4845" w:rsidRDefault="000E4EAB" w14:paraId="5624CF6D" w14:textId="656C4426">
            <w:pPr>
              <w:pStyle w:val="MHHSBody"/>
              <w:spacing w:after="20" w:line="0" w:lineRule="atLeast"/>
              <w:rPr>
                <w:bCs/>
              </w:rPr>
            </w:pPr>
            <w:r w:rsidRPr="00055D5C">
              <w:rPr>
                <w:bCs/>
              </w:rPr>
              <w:t xml:space="preserve">RECCo and the REC Code Manager </w:t>
            </w:r>
            <w:r w:rsidRPr="00055D5C" w:rsidR="001C2CDC">
              <w:rPr>
                <w:bCs/>
              </w:rPr>
              <w:t xml:space="preserve">have </w:t>
            </w:r>
            <w:r w:rsidRPr="00055D5C">
              <w:rPr>
                <w:bCs/>
              </w:rPr>
              <w:t xml:space="preserve">discussed this issue with </w:t>
            </w:r>
            <w:r w:rsidRPr="00055D5C" w:rsidR="003C6A1B">
              <w:rPr>
                <w:bCs/>
              </w:rPr>
              <w:t xml:space="preserve">industry </w:t>
            </w:r>
            <w:r w:rsidRPr="00055D5C" w:rsidR="00FB532A">
              <w:rPr>
                <w:bCs/>
              </w:rPr>
              <w:t xml:space="preserve">stakeholders </w:t>
            </w:r>
            <w:r w:rsidRPr="00055D5C" w:rsidR="003C6A1B">
              <w:rPr>
                <w:bCs/>
              </w:rPr>
              <w:t xml:space="preserve">via the REC </w:t>
            </w:r>
            <w:r w:rsidR="00047967">
              <w:rPr>
                <w:bCs/>
              </w:rPr>
              <w:t xml:space="preserve">MHHS </w:t>
            </w:r>
            <w:r w:rsidRPr="00055D5C" w:rsidR="003C6A1B">
              <w:rPr>
                <w:bCs/>
              </w:rPr>
              <w:t>Stakeholder Advisory Group</w:t>
            </w:r>
            <w:r w:rsidR="00064C7C">
              <w:rPr>
                <w:bCs/>
              </w:rPr>
              <w:t xml:space="preserve"> and MHHS C</w:t>
            </w:r>
            <w:r w:rsidR="00095C6F">
              <w:rPr>
                <w:bCs/>
              </w:rPr>
              <w:t>ode Drafting Working Group</w:t>
            </w:r>
            <w:r w:rsidRPr="00055D5C" w:rsidR="003C6A1B">
              <w:rPr>
                <w:bCs/>
              </w:rPr>
              <w:t>.</w:t>
            </w:r>
            <w:r w:rsidR="001E3663">
              <w:rPr>
                <w:bCs/>
              </w:rPr>
              <w:t xml:space="preserve"> </w:t>
            </w:r>
            <w:r w:rsidR="00A008FF">
              <w:rPr>
                <w:bCs/>
              </w:rPr>
              <w:t>The proposed changes have also been raised via the design issue process and the d</w:t>
            </w:r>
            <w:r w:rsidR="001E3663">
              <w:rPr>
                <w:bCs/>
              </w:rPr>
              <w:t>e</w:t>
            </w:r>
            <w:r w:rsidR="0078008E">
              <w:rPr>
                <w:bCs/>
              </w:rPr>
              <w:t xml:space="preserve">sign team </w:t>
            </w:r>
            <w:r w:rsidR="00A008FF">
              <w:rPr>
                <w:bCs/>
              </w:rPr>
              <w:t xml:space="preserve">has fed </w:t>
            </w:r>
            <w:r w:rsidR="000D75B6">
              <w:rPr>
                <w:bCs/>
              </w:rPr>
              <w:t xml:space="preserve">back that </w:t>
            </w:r>
            <w:r w:rsidR="00A008FF">
              <w:rPr>
                <w:bCs/>
              </w:rPr>
              <w:t>change</w:t>
            </w:r>
            <w:r w:rsidR="005600CB">
              <w:rPr>
                <w:bCs/>
              </w:rPr>
              <w:t>s</w:t>
            </w:r>
            <w:r w:rsidR="00A008FF">
              <w:rPr>
                <w:bCs/>
              </w:rPr>
              <w:t xml:space="preserve"> to </w:t>
            </w:r>
            <w:r w:rsidR="00E37695">
              <w:rPr>
                <w:bCs/>
              </w:rPr>
              <w:t>interface</w:t>
            </w:r>
            <w:r w:rsidR="00A008FF">
              <w:rPr>
                <w:bCs/>
              </w:rPr>
              <w:t xml:space="preserve"> names </w:t>
            </w:r>
            <w:r w:rsidR="000D75B6">
              <w:rPr>
                <w:bCs/>
              </w:rPr>
              <w:t xml:space="preserve">would </w:t>
            </w:r>
            <w:r w:rsidR="00A008FF">
              <w:rPr>
                <w:bCs/>
              </w:rPr>
              <w:t>require</w:t>
            </w:r>
            <w:r w:rsidR="000D75B6">
              <w:rPr>
                <w:bCs/>
              </w:rPr>
              <w:t xml:space="preserve"> a CR </w:t>
            </w:r>
            <w:r w:rsidR="00A008FF">
              <w:rPr>
                <w:bCs/>
              </w:rPr>
              <w:t>to</w:t>
            </w:r>
            <w:r w:rsidR="000D75B6">
              <w:rPr>
                <w:bCs/>
              </w:rPr>
              <w:t xml:space="preserve"> be raised</w:t>
            </w:r>
            <w:r w:rsidR="0099528D">
              <w:rPr>
                <w:bCs/>
              </w:rPr>
              <w:t>.</w:t>
            </w:r>
          </w:p>
          <w:p w:rsidRPr="00055D5C" w:rsidR="00BB1DFD" w:rsidP="00BA4845" w:rsidRDefault="00BB1DFD" w14:paraId="0AB7B0C0" w14:textId="363CD0D8">
            <w:pPr>
              <w:pStyle w:val="MHHSBody"/>
              <w:spacing w:after="20" w:line="0" w:lineRule="atLeast"/>
              <w:rPr>
                <w:bCs/>
              </w:rPr>
            </w:pPr>
          </w:p>
        </w:tc>
      </w:tr>
      <w:tr w:rsidR="00E86758" w:rsidTr="00E620EC" w14:paraId="0A18EEC5" w14:textId="77777777">
        <w:trPr>
          <w:trHeight w:val="615"/>
        </w:trPr>
        <w:tc>
          <w:tcPr>
            <w:tcW w:w="5337" w:type="dxa"/>
          </w:tcPr>
          <w:p w:rsidRPr="00D07618" w:rsidR="00E86758" w:rsidP="00CB0714" w:rsidRDefault="00E86758" w14:paraId="787902ED" w14:textId="77777777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5343" w:type="dxa"/>
          </w:tcPr>
          <w:p w:rsidR="00E86758" w:rsidP="00CB0714" w:rsidRDefault="007560FE" w14:paraId="7826F885" w14:textId="4E17D2BF">
            <w:pPr>
              <w:pStyle w:val="MHHSBody"/>
            </w:pPr>
            <w:r w:rsidRPr="00BE6B2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1"/>
            <w:r w:rsidRPr="00BE6B2A">
              <w:instrText xml:space="preserve"> FORMTEXT </w:instrText>
            </w:r>
            <w:r w:rsidRPr="00BE6B2A">
              <w:fldChar w:fldCharType="separate"/>
            </w:r>
            <w:r w:rsidRPr="00BE6B2A">
              <w:rPr>
                <w:noProof/>
              </w:rPr>
              <w:t> </w:t>
            </w:r>
            <w:r w:rsidRPr="00BE6B2A" w:rsidR="00491159">
              <w:rPr>
                <w:noProof/>
              </w:rPr>
              <w:t>ASAP</w:t>
            </w:r>
            <w:r w:rsidRPr="00BE6B2A">
              <w:rPr>
                <w:noProof/>
              </w:rPr>
              <w:t> </w:t>
            </w:r>
            <w:r w:rsidRPr="00BE6B2A">
              <w:rPr>
                <w:noProof/>
              </w:rPr>
              <w:t> </w:t>
            </w:r>
            <w:r w:rsidRPr="00BE6B2A">
              <w:rPr>
                <w:noProof/>
              </w:rPr>
              <w:t> </w:t>
            </w:r>
            <w:r w:rsidRPr="00BE6B2A">
              <w:rPr>
                <w:noProof/>
              </w:rPr>
              <w:t> </w:t>
            </w:r>
            <w:r w:rsidRPr="00BE6B2A">
              <w:fldChar w:fldCharType="end"/>
            </w:r>
            <w:bookmarkEnd w:id="1"/>
            <w:r w:rsidR="001C2CDC">
              <w:t>the</w:t>
            </w:r>
            <w:r w:rsidR="00BE6B2A">
              <w:t xml:space="preserve"> interface tranche of code drafting is scheduled to be issued for consultation in August 2023</w:t>
            </w:r>
            <w:r w:rsidR="00A42B5D">
              <w:t>.</w:t>
            </w:r>
          </w:p>
        </w:tc>
      </w:tr>
    </w:tbl>
    <w:p w:rsidR="00CF52C6" w:rsidP="00CB0714" w:rsidRDefault="00CF52C6" w14:paraId="39E5D43F" w14:textId="77777777">
      <w:pPr>
        <w:pStyle w:val="MHHSBody"/>
      </w:pPr>
    </w:p>
    <w:p w:rsidR="00162CC1" w:rsidRDefault="00162CC1" w14:paraId="1AC546C8" w14:textId="26840B0B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:rsidR="002D533B" w:rsidP="00250039" w:rsidRDefault="00250039" w14:paraId="28AE54EB" w14:textId="1DC49CEF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lastRenderedPageBreak/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:rsidRPr="003454F7" w:rsidR="005E3697" w:rsidP="00250039" w:rsidRDefault="00431615" w14:paraId="7E3E0D27" w14:textId="3BA95152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:rsidR="007D3155" w:rsidP="00250039" w:rsidRDefault="000A38C4" w14:paraId="483060C2" w14:textId="33B0BA21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:rsidR="00147E8F" w:rsidP="00250039" w:rsidRDefault="00147E8F" w14:paraId="4E3779EE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627"/>
      </w:tblGrid>
      <w:tr w:rsidR="00D51932" w:rsidTr="00D51932" w14:paraId="1367CF5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0627" w:type="dxa"/>
            <w:shd w:val="clear" w:color="auto" w:fill="D9D9D9" w:themeFill="background1" w:themeFillShade="D9"/>
          </w:tcPr>
          <w:p w:rsidR="00D51932" w:rsidP="007C1A33" w:rsidRDefault="00D51932" w14:paraId="11E4D90F" w14:textId="45C093F9">
            <w:pPr>
              <w:pStyle w:val="MHHSBody"/>
              <w:jc w:val="center"/>
            </w:pPr>
            <w:r>
              <w:t>What benefits does the change bring</w:t>
            </w:r>
          </w:p>
        </w:tc>
      </w:tr>
      <w:tr w:rsidR="00D51932" w:rsidTr="00651F24" w14:paraId="763F4F4D" w14:textId="77777777">
        <w:trPr>
          <w:trHeight w:val="2367"/>
        </w:trPr>
        <w:tc>
          <w:tcPr>
            <w:tcW w:w="10627" w:type="dxa"/>
            <w:vAlign w:val="top"/>
          </w:tcPr>
          <w:p w:rsidR="00D51932" w:rsidP="00651F24" w:rsidRDefault="00D51932" w14:paraId="0C2283F7" w14:textId="66458E9E">
            <w:pPr>
              <w:pStyle w:val="MHHSBody"/>
              <w:rPr>
                <w:i/>
                <w:iCs/>
                <w:sz w:val="16"/>
                <w:szCs w:val="16"/>
              </w:rPr>
            </w:pPr>
            <w:r w:rsidRPr="00BA4845">
              <w:rPr>
                <w:i/>
                <w:iCs/>
                <w:sz w:val="16"/>
                <w:szCs w:val="16"/>
              </w:rPr>
              <w:t>(</w:t>
            </w:r>
            <w:r w:rsidR="00651F24">
              <w:rPr>
                <w:i/>
                <w:iCs/>
                <w:sz w:val="16"/>
                <w:szCs w:val="16"/>
              </w:rPr>
              <w:t>list the benefits of the change and how this improves the business case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:rsidR="003C3C16" w:rsidP="00651F24" w:rsidRDefault="008C6F0B" w14:paraId="32299B82" w14:textId="2F2D3E96">
            <w:pPr>
              <w:pStyle w:val="MHHSBody"/>
            </w:pPr>
            <w:r>
              <w:t xml:space="preserve">The change amends the </w:t>
            </w:r>
            <w:r w:rsidR="00BD372F">
              <w:t xml:space="preserve">MHHS design </w:t>
            </w:r>
            <w:r w:rsidR="00A42B5D">
              <w:t xml:space="preserve">to align </w:t>
            </w:r>
            <w:r w:rsidR="001C2CDC">
              <w:t xml:space="preserve">the MHHS </w:t>
            </w:r>
            <w:r w:rsidR="00E37695">
              <w:t>interface catalogue (DES138)</w:t>
            </w:r>
            <w:r w:rsidR="001C2CDC">
              <w:t xml:space="preserve"> </w:t>
            </w:r>
            <w:r w:rsidR="00A42B5D">
              <w:t xml:space="preserve">to existing code terminology. </w:t>
            </w:r>
          </w:p>
          <w:p w:rsidR="00D51932" w:rsidP="00651F24" w:rsidRDefault="003C3C16" w14:paraId="20F87222" w14:textId="2724CD93">
            <w:pPr>
              <w:pStyle w:val="MHHSBody"/>
            </w:pPr>
            <w:r>
              <w:t xml:space="preserve">This will </w:t>
            </w:r>
            <w:r w:rsidR="003F5DDA">
              <w:t>allow</w:t>
            </w:r>
            <w:r>
              <w:t xml:space="preserve"> MHHS code drafting to progress in a timely manner </w:t>
            </w:r>
            <w:r w:rsidR="003F5DDA">
              <w:t xml:space="preserve">and provide clarity to market participants on how </w:t>
            </w:r>
            <w:r w:rsidR="00E37695">
              <w:t>DIP interfaces</w:t>
            </w:r>
            <w:r w:rsidR="003F5DDA">
              <w:t xml:space="preserve"> defined within the MHHS </w:t>
            </w:r>
            <w:r w:rsidR="00E37695">
              <w:t>interface</w:t>
            </w:r>
            <w:r w:rsidR="003F5DDA">
              <w:t xml:space="preserve"> catalogues align to existing </w:t>
            </w:r>
            <w:r w:rsidR="00E37695">
              <w:t>terminology</w:t>
            </w:r>
            <w:r w:rsidR="003F5DDA">
              <w:t>.</w:t>
            </w:r>
          </w:p>
        </w:tc>
      </w:tr>
    </w:tbl>
    <w:p w:rsidR="007D3155" w:rsidP="00250039" w:rsidRDefault="007D3155" w14:paraId="26E1A177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:rsidTr="005E56C5" w14:paraId="6A1239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2B04D8" w:rsidP="004D272C" w:rsidRDefault="002B04D8" w14:paraId="5D94FF68" w14:textId="65ED1A3D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2B04D8" w:rsidP="004D272C" w:rsidRDefault="00706920" w14:paraId="38171F22" w14:textId="78AA15D5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:rsidTr="003A54C8" w14:paraId="11F4FA22" w14:textId="77777777">
        <w:trPr>
          <w:trHeight w:val="860"/>
        </w:trPr>
        <w:tc>
          <w:tcPr>
            <w:tcW w:w="4957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Pr="00125FA2" w:rsidR="002B04D8" w:rsidP="004D272C" w:rsidRDefault="000551C9" w14:paraId="5841A274" w14:textId="6628E615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color="auto" w:sz="4" w:space="0"/>
            </w:tcBorders>
            <w:vAlign w:val="top"/>
          </w:tcPr>
          <w:p w:rsidR="002B04D8" w:rsidP="003F5DDA" w:rsidRDefault="007B4F51" w14:paraId="69022291" w14:textId="49D9ECD2">
            <w:pPr>
              <w:pStyle w:val="MHHSBody"/>
            </w:pPr>
            <w:r>
              <w:t xml:space="preserve">Ensures the </w:t>
            </w:r>
            <w:r w:rsidR="003F5DDA">
              <w:t xml:space="preserve">MHHS </w:t>
            </w:r>
            <w:r w:rsidR="00E37695">
              <w:t>interface catalogue</w:t>
            </w:r>
            <w:r w:rsidR="0080377D">
              <w:t xml:space="preserve"> </w:t>
            </w:r>
            <w:r w:rsidR="00932AD8">
              <w:t>can</w:t>
            </w:r>
            <w:r w:rsidR="0080377D">
              <w:t xml:space="preserve"> be efficiently and unambiguously translated into the enduring code gover</w:t>
            </w:r>
            <w:r w:rsidR="00932AD8">
              <w:t>ned dr</w:t>
            </w:r>
            <w:r w:rsidR="003F5DDA">
              <w:t>afting</w:t>
            </w:r>
            <w:r w:rsidR="00932AD8">
              <w:t>.</w:t>
            </w:r>
            <w:r w:rsidR="003F5DDA">
              <w:t xml:space="preserve"> </w:t>
            </w:r>
            <w:r w:rsidR="00202EE0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name="Text53" w:id="2"/>
            <w:r w:rsidR="00202EE0">
              <w:instrText xml:space="preserve"> FORMTEXT </w:instrText>
            </w:r>
            <w:r w:rsidR="00202EE0">
              <w:fldChar w:fldCharType="separate"/>
            </w:r>
            <w:r w:rsidR="00202EE0">
              <w:rPr>
                <w:noProof/>
              </w:rPr>
              <w:t> </w:t>
            </w:r>
            <w:r w:rsidR="00202EE0">
              <w:rPr>
                <w:noProof/>
              </w:rPr>
              <w:t> </w:t>
            </w:r>
            <w:r w:rsidR="00202EE0">
              <w:rPr>
                <w:noProof/>
              </w:rPr>
              <w:t> </w:t>
            </w:r>
            <w:r w:rsidR="00202EE0">
              <w:rPr>
                <w:noProof/>
              </w:rPr>
              <w:t> </w:t>
            </w:r>
            <w:r w:rsidR="00202EE0">
              <w:rPr>
                <w:noProof/>
              </w:rPr>
              <w:t> </w:t>
            </w:r>
            <w:r w:rsidR="00202EE0">
              <w:fldChar w:fldCharType="end"/>
            </w:r>
            <w:bookmarkEnd w:id="2"/>
          </w:p>
        </w:tc>
      </w:tr>
      <w:tr w:rsidR="002B04D8" w:rsidTr="003A54C8" w14:paraId="504D939B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2B04D8" w:rsidP="005E56C5" w:rsidRDefault="000551C9" w14:paraId="7E2C9B93" w14:textId="3113209B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:rsidR="002B04D8" w:rsidP="00151F9B" w:rsidRDefault="00E33873" w14:paraId="10596392" w14:textId="3E7B8185">
            <w:pPr>
              <w:pStyle w:val="MHHSBody"/>
            </w:pPr>
            <w:r>
              <w:t>N/A</w:t>
            </w:r>
            <w:r w:rsidR="002B04D8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B04D8">
              <w:instrText xml:space="preserve"> FORMTEXT </w:instrText>
            </w:r>
            <w:r w:rsidR="002B04D8">
              <w:fldChar w:fldCharType="separate"/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B04D8">
              <w:fldChar w:fldCharType="end"/>
            </w:r>
          </w:p>
        </w:tc>
      </w:tr>
      <w:tr w:rsidR="00151F9B" w:rsidTr="003A54C8" w14:paraId="4F0BFCBC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0B468AF9" w14:textId="77D3A642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:rsidR="00151F9B" w:rsidP="00151F9B" w:rsidRDefault="00795DBB" w14:paraId="2C4E331F" w14:textId="61863A9E">
            <w:pPr>
              <w:pStyle w:val="MHHSBody"/>
            </w:pPr>
            <w:r>
              <w:t xml:space="preserve">Ensures the MHHS </w:t>
            </w:r>
            <w:r w:rsidR="00DE3577">
              <w:t>interface catalogue</w:t>
            </w:r>
            <w:r>
              <w:t xml:space="preserve"> can be efficiently and unambiguously translated into the enduring code governed drafting. </w:t>
            </w:r>
            <w:r w:rsidR="00151F9B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name="Text47" w:id="3"/>
            <w:r w:rsidR="00151F9B">
              <w:instrText xml:space="preserve"> FORMTEXT </w:instrText>
            </w:r>
            <w:r w:rsidR="00151F9B">
              <w:fldChar w:fldCharType="separate"/>
            </w:r>
            <w:r w:rsidR="00151F9B">
              <w:rPr>
                <w:noProof/>
              </w:rPr>
              <w:t> </w:t>
            </w:r>
            <w:r w:rsidR="00151F9B">
              <w:rPr>
                <w:noProof/>
              </w:rPr>
              <w:t> </w:t>
            </w:r>
            <w:r w:rsidR="00151F9B">
              <w:rPr>
                <w:noProof/>
              </w:rPr>
              <w:t> </w:t>
            </w:r>
            <w:r w:rsidR="00151F9B">
              <w:rPr>
                <w:noProof/>
              </w:rPr>
              <w:t> </w:t>
            </w:r>
            <w:r w:rsidR="00151F9B">
              <w:rPr>
                <w:noProof/>
              </w:rPr>
              <w:t> </w:t>
            </w:r>
            <w:r w:rsidR="00151F9B">
              <w:fldChar w:fldCharType="end"/>
            </w:r>
            <w:bookmarkEnd w:id="3"/>
          </w:p>
        </w:tc>
      </w:tr>
      <w:tr w:rsidR="00151F9B" w:rsidTr="003A54C8" w14:paraId="45B8E7A4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695880C3" w14:textId="05904E50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:rsidR="00151F9B" w:rsidP="00151F9B" w:rsidRDefault="00E33873" w14:paraId="035096E1" w14:textId="286EFB61">
            <w:pPr>
              <w:pStyle w:val="MHHSBody"/>
            </w:pPr>
            <w:r>
              <w:t xml:space="preserve">Prevents </w:t>
            </w:r>
            <w:r w:rsidR="00795DBB">
              <w:t xml:space="preserve">a delay to the </w:t>
            </w:r>
            <w:r w:rsidR="006A5DF0">
              <w:t xml:space="preserve">MHHS interface code drafting tranche due to </w:t>
            </w:r>
            <w:r w:rsidR="00A90B78">
              <w:t xml:space="preserve">difficulty in </w:t>
            </w:r>
            <w:r w:rsidR="006A5DF0">
              <w:t xml:space="preserve">translating the information within the MHHS </w:t>
            </w:r>
            <w:r w:rsidR="00DE3577">
              <w:t>interface catalogue</w:t>
            </w:r>
            <w:r w:rsidR="006A5DF0">
              <w:t>.</w:t>
            </w:r>
            <w:r w:rsidR="00151F9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name="Text48" w:id="4"/>
            <w:r w:rsidR="00151F9B">
              <w:instrText xml:space="preserve"> FORMTEXT </w:instrText>
            </w:r>
            <w:r w:rsidR="00151F9B">
              <w:fldChar w:fldCharType="separate"/>
            </w:r>
            <w:r w:rsidR="00151F9B">
              <w:rPr>
                <w:noProof/>
              </w:rPr>
              <w:t> </w:t>
            </w:r>
            <w:r w:rsidR="00151F9B">
              <w:rPr>
                <w:noProof/>
              </w:rPr>
              <w:t> </w:t>
            </w:r>
            <w:r w:rsidR="00151F9B">
              <w:rPr>
                <w:noProof/>
              </w:rPr>
              <w:t> </w:t>
            </w:r>
            <w:r w:rsidR="00151F9B">
              <w:rPr>
                <w:noProof/>
              </w:rPr>
              <w:t> </w:t>
            </w:r>
            <w:r w:rsidR="00151F9B">
              <w:rPr>
                <w:noProof/>
              </w:rPr>
              <w:t> </w:t>
            </w:r>
            <w:r w:rsidR="00151F9B">
              <w:fldChar w:fldCharType="end"/>
            </w:r>
            <w:bookmarkEnd w:id="4"/>
          </w:p>
        </w:tc>
      </w:tr>
      <w:tr w:rsidR="00151F9B" w:rsidTr="003A54C8" w14:paraId="3352F223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3381A5B7" w14:textId="61A894B9">
            <w:pPr>
              <w:pStyle w:val="CommentText"/>
            </w:pPr>
            <w:r w:rsidRPr="00125FA2">
              <w:rPr>
                <w:lang w:val="en-US"/>
              </w:rPr>
              <w:t>To deliver programme capabilities and outcomes to enable the realisation of benefits in compliance with Ofgem’s Full Business Case</w:t>
            </w:r>
          </w:p>
        </w:tc>
        <w:tc>
          <w:tcPr>
            <w:tcW w:w="5628" w:type="dxa"/>
            <w:vAlign w:val="top"/>
          </w:tcPr>
          <w:p w:rsidR="00151F9B" w:rsidP="00151F9B" w:rsidRDefault="00136737" w14:paraId="0FBF274A" w14:textId="31D341E5">
            <w:pPr>
              <w:pStyle w:val="MHHSBody"/>
            </w:pPr>
            <w:r>
              <w:t>N/A</w:t>
            </w:r>
            <w:r w:rsidR="00151F9B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name="Text49" w:id="5"/>
            <w:r w:rsidR="00151F9B">
              <w:instrText xml:space="preserve"> FORMTEXT </w:instrText>
            </w:r>
            <w:r w:rsidR="00151F9B">
              <w:fldChar w:fldCharType="separate"/>
            </w:r>
            <w:r w:rsidR="00151F9B">
              <w:rPr>
                <w:noProof/>
              </w:rPr>
              <w:t> </w:t>
            </w:r>
            <w:r w:rsidR="00151F9B">
              <w:rPr>
                <w:noProof/>
              </w:rPr>
              <w:t> </w:t>
            </w:r>
            <w:r w:rsidR="00151F9B">
              <w:rPr>
                <w:noProof/>
              </w:rPr>
              <w:t> </w:t>
            </w:r>
            <w:r w:rsidR="00151F9B">
              <w:rPr>
                <w:noProof/>
              </w:rPr>
              <w:t> </w:t>
            </w:r>
            <w:r w:rsidR="00151F9B">
              <w:rPr>
                <w:noProof/>
              </w:rPr>
              <w:t> </w:t>
            </w:r>
            <w:r w:rsidR="00151F9B">
              <w:fldChar w:fldCharType="end"/>
            </w:r>
            <w:bookmarkEnd w:id="5"/>
          </w:p>
        </w:tc>
      </w:tr>
      <w:tr w:rsidR="00151F9B" w:rsidTr="003A54C8" w14:paraId="44B36E33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237E6DAE" w14:textId="3FA732B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prove and provide a model for future such industry-led change programmes</w:t>
            </w:r>
          </w:p>
        </w:tc>
        <w:tc>
          <w:tcPr>
            <w:tcW w:w="5628" w:type="dxa"/>
            <w:vAlign w:val="top"/>
          </w:tcPr>
          <w:p w:rsidR="00151F9B" w:rsidP="00151F9B" w:rsidRDefault="007E4354" w14:paraId="444275F1" w14:textId="23AEFADE">
            <w:pPr>
              <w:pStyle w:val="MHHSBody"/>
            </w:pPr>
            <w:r>
              <w:t>N/A</w:t>
            </w:r>
            <w:r w:rsidR="00151F9B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name="Text50" w:id="6"/>
            <w:r w:rsidR="00151F9B">
              <w:instrText xml:space="preserve"> FORMTEXT </w:instrText>
            </w:r>
            <w:r w:rsidR="00151F9B">
              <w:fldChar w:fldCharType="separate"/>
            </w:r>
            <w:r w:rsidR="00151F9B">
              <w:rPr>
                <w:noProof/>
              </w:rPr>
              <w:t> </w:t>
            </w:r>
            <w:r w:rsidR="00151F9B">
              <w:rPr>
                <w:noProof/>
              </w:rPr>
              <w:t> </w:t>
            </w:r>
            <w:r w:rsidR="00151F9B">
              <w:rPr>
                <w:noProof/>
              </w:rPr>
              <w:t> </w:t>
            </w:r>
            <w:r w:rsidR="00151F9B">
              <w:rPr>
                <w:noProof/>
              </w:rPr>
              <w:t> </w:t>
            </w:r>
            <w:r w:rsidR="00151F9B">
              <w:rPr>
                <w:noProof/>
              </w:rPr>
              <w:t> </w:t>
            </w:r>
            <w:r w:rsidR="00151F9B">
              <w:fldChar w:fldCharType="end"/>
            </w:r>
            <w:bookmarkEnd w:id="6"/>
          </w:p>
        </w:tc>
      </w:tr>
    </w:tbl>
    <w:p w:rsidR="002B04D8" w:rsidP="00250039" w:rsidRDefault="002B04D8" w14:paraId="2E951774" w14:textId="77777777">
      <w:pPr>
        <w:pStyle w:val="MHHSBody"/>
        <w:rPr>
          <w:b/>
          <w:bCs/>
          <w:i/>
          <w:iCs/>
        </w:rPr>
      </w:pPr>
    </w:p>
    <w:p w:rsidR="007C1A33" w:rsidP="00250039" w:rsidRDefault="007C1A33" w14:paraId="5FAD6297" w14:textId="0986908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>Please document the known programme parties and programme deliverables that may be impacted by the proposed change</w:t>
      </w:r>
    </w:p>
    <w:p w:rsidRPr="00591B14" w:rsidR="0027788D" w:rsidP="00250039" w:rsidRDefault="0027788D" w14:paraId="6E45EC9A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:rsidTr="000B0BBB" w14:paraId="746786E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:rsidR="00CF3F69" w:rsidP="00250039" w:rsidRDefault="00016BB3" w14:paraId="0ED8094F" w14:textId="38BE86DD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:rsidR="00CF3F69" w:rsidP="00250039" w:rsidRDefault="002B4DF4" w14:paraId="10E9CCEE" w14:textId="77096C16">
            <w:pPr>
              <w:pStyle w:val="MHHSBody"/>
            </w:pPr>
            <w:r>
              <w:t>Impacted items</w:t>
            </w:r>
          </w:p>
        </w:tc>
      </w:tr>
      <w:tr w:rsidR="00CF3F69" w:rsidTr="003A54C8" w14:paraId="6EDB303C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CF3F69" w:rsidP="00250039" w:rsidRDefault="00591B14" w14:paraId="42AF077C" w14:textId="7175A11E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:rsidR="00CF3F69" w:rsidP="00250039" w:rsidRDefault="00136737" w14:paraId="4FBF0978" w14:textId="78BDAE65">
            <w:pPr>
              <w:pStyle w:val="MHHSBody"/>
            </w:pPr>
            <w:r>
              <w:t>All Programme Participants</w:t>
            </w:r>
            <w:r w:rsidR="002B4DF4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name="Text45" w:id="7"/>
            <w:r w:rsidR="002B4DF4">
              <w:instrText xml:space="preserve"> FORMTEXT </w:instrText>
            </w:r>
            <w:r w:rsidR="002B4DF4">
              <w:fldChar w:fldCharType="separate"/>
            </w:r>
            <w:r w:rsidR="002B4DF4">
              <w:rPr>
                <w:noProof/>
              </w:rPr>
              <w:t> </w:t>
            </w:r>
            <w:r w:rsidR="002B4DF4">
              <w:rPr>
                <w:noProof/>
              </w:rPr>
              <w:t> </w:t>
            </w:r>
            <w:r w:rsidR="002B4DF4">
              <w:rPr>
                <w:noProof/>
              </w:rPr>
              <w:t> </w:t>
            </w:r>
            <w:r w:rsidR="002B4DF4">
              <w:rPr>
                <w:noProof/>
              </w:rPr>
              <w:t> </w:t>
            </w:r>
            <w:r w:rsidR="002B4DF4">
              <w:rPr>
                <w:noProof/>
              </w:rPr>
              <w:t> </w:t>
            </w:r>
            <w:r w:rsidR="002B4DF4">
              <w:fldChar w:fldCharType="end"/>
            </w:r>
            <w:bookmarkEnd w:id="7"/>
          </w:p>
        </w:tc>
      </w:tr>
      <w:tr w:rsidRPr="00591C53" w:rsidR="00CF3F69" w:rsidTr="003A54C8" w14:paraId="6A5A82A4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CF3F69" w:rsidP="00250039" w:rsidRDefault="00591B14" w14:paraId="69D6605C" w14:textId="50FA048C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:rsidRPr="00591C53" w:rsidR="00CF3F69" w:rsidP="00064C7C" w:rsidRDefault="00136737" w14:paraId="603B9F48" w14:textId="69C7D431">
            <w:pPr>
              <w:pStyle w:val="MHHSBody"/>
            </w:pPr>
            <w:r w:rsidRPr="00591C53">
              <w:t>DES</w:t>
            </w:r>
            <w:r w:rsidRPr="00591C53" w:rsidR="00D11C8D">
              <w:t>138 Interface Catalogue</w:t>
            </w:r>
            <w:r w:rsidR="002B4DF4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name="Text46" w:id="8"/>
            <w:r w:rsidRPr="00055D5C" w:rsidR="002B4DF4">
              <w:rPr>
                <w:lang w:val="fr-FR"/>
              </w:rPr>
              <w:instrText xml:space="preserve"> FORMTEXT </w:instrText>
            </w:r>
            <w:r w:rsidR="002B4DF4">
              <w:fldChar w:fldCharType="separate"/>
            </w:r>
            <w:r w:rsidR="002B4DF4">
              <w:rPr>
                <w:noProof/>
              </w:rPr>
              <w:t> </w:t>
            </w:r>
            <w:r w:rsidR="002B4DF4">
              <w:rPr>
                <w:noProof/>
              </w:rPr>
              <w:t> </w:t>
            </w:r>
            <w:r w:rsidR="002B4DF4">
              <w:rPr>
                <w:noProof/>
              </w:rPr>
              <w:t> </w:t>
            </w:r>
            <w:r w:rsidR="002B4DF4">
              <w:rPr>
                <w:noProof/>
              </w:rPr>
              <w:t> </w:t>
            </w:r>
            <w:r w:rsidR="002B4DF4">
              <w:rPr>
                <w:noProof/>
              </w:rPr>
              <w:t> </w:t>
            </w:r>
            <w:r w:rsidR="002B4DF4">
              <w:fldChar w:fldCharType="end"/>
            </w:r>
            <w:bookmarkEnd w:id="8"/>
          </w:p>
        </w:tc>
      </w:tr>
      <w:tr w:rsidR="006F0122" w:rsidTr="003A54C8" w14:paraId="1FB0121C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6F0122" w:rsidP="00250039" w:rsidRDefault="006F0122" w14:paraId="28836096" w14:textId="40B3774A">
            <w:pPr>
              <w:pStyle w:val="MHHSBody"/>
            </w:pPr>
            <w:r>
              <w:lastRenderedPageBreak/>
              <w:t>Impacted Milestones</w:t>
            </w:r>
          </w:p>
        </w:tc>
        <w:tc>
          <w:tcPr>
            <w:tcW w:w="8605" w:type="dxa"/>
          </w:tcPr>
          <w:p w:rsidRPr="00A30CB8" w:rsidR="004E5557" w:rsidP="00250039" w:rsidRDefault="00D11C8D" w14:paraId="531D220C" w14:textId="6C4BA37A">
            <w:pPr>
              <w:pStyle w:val="MHHSBody"/>
              <w:rPr>
                <w:color w:val="FF0000"/>
              </w:rPr>
            </w:pPr>
            <w:r w:rsidRPr="00D11C8D">
              <w:rPr>
                <w:color w:val="041425" w:themeColor="text1"/>
              </w:rPr>
              <w:t>M6</w:t>
            </w:r>
            <w:r>
              <w:rPr>
                <w:color w:val="041425" w:themeColor="text1"/>
              </w:rPr>
              <w:t xml:space="preserve"> </w:t>
            </w:r>
            <w:r w:rsidR="00BE0356">
              <w:rPr>
                <w:color w:val="041425" w:themeColor="text1"/>
              </w:rPr>
              <w:t>–</w:t>
            </w:r>
            <w:r>
              <w:rPr>
                <w:color w:val="041425" w:themeColor="text1"/>
              </w:rPr>
              <w:t xml:space="preserve"> </w:t>
            </w:r>
            <w:r w:rsidR="00BE0356">
              <w:rPr>
                <w:color w:val="041425" w:themeColor="text1"/>
              </w:rPr>
              <w:t>we do not anticipate an impact on M6 however this has been recorded as the relevant milestone for code drafting activities</w:t>
            </w:r>
          </w:p>
        </w:tc>
      </w:tr>
    </w:tbl>
    <w:p w:rsidRPr="00250039" w:rsidR="00CF3F69" w:rsidP="00250039" w:rsidRDefault="00CF3F69" w14:paraId="7F78A1B9" w14:textId="77777777">
      <w:pPr>
        <w:pStyle w:val="MHHSBody"/>
      </w:pPr>
    </w:p>
    <w:p w:rsidR="008A0C13" w:rsidP="008A0C13" w:rsidRDefault="008A0C13" w14:paraId="612997E9" w14:textId="77777777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:rsidRPr="00C42F75" w:rsidR="00C42F75" w:rsidP="00C42F75" w:rsidRDefault="00C42F75" w14:paraId="7CFBFF90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98"/>
        <w:gridCol w:w="2068"/>
        <w:gridCol w:w="3209"/>
        <w:gridCol w:w="1956"/>
      </w:tblGrid>
      <w:tr w:rsidR="004D0669" w:rsidTr="005A4D7B" w14:paraId="0D6D559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1" w:type="dxa"/>
            <w:gridSpan w:val="4"/>
            <w:shd w:val="clear" w:color="auto" w:fill="D9D9D9" w:themeFill="background1" w:themeFillShade="D9"/>
          </w:tcPr>
          <w:p w:rsidR="004D0669" w:rsidP="005A4D7B" w:rsidRDefault="004D0669" w14:paraId="70371D56" w14:textId="77777777">
            <w:pPr>
              <w:pStyle w:val="MHHSBody"/>
              <w:jc w:val="center"/>
            </w:pPr>
            <w:r>
              <w:t>Initial assessment</w:t>
            </w:r>
          </w:p>
        </w:tc>
      </w:tr>
      <w:tr w:rsidR="004D0669" w:rsidTr="003A54C8" w14:paraId="1A37EAB1" w14:textId="77777777">
        <w:tc>
          <w:tcPr>
            <w:tcW w:w="3392" w:type="dxa"/>
            <w:shd w:val="clear" w:color="auto" w:fill="F2F2F2" w:themeFill="background1" w:themeFillShade="F2"/>
          </w:tcPr>
          <w:p w:rsidRPr="005768D1" w:rsidR="004D0669" w:rsidP="005A4D7B" w:rsidRDefault="004D0669" w14:paraId="36796AAE" w14:textId="77777777">
            <w:pPr>
              <w:pStyle w:val="MHHSBody"/>
            </w:pPr>
            <w:r w:rsidRPr="005768D1">
              <w:t>Necessity of change</w:t>
            </w:r>
          </w:p>
        </w:tc>
        <w:tc>
          <w:tcPr>
            <w:tcW w:w="2108" w:type="dxa"/>
          </w:tcPr>
          <w:p w:rsidRPr="005768D1" w:rsidR="004D0669" w:rsidP="005A4D7B" w:rsidRDefault="005768D1" w14:paraId="6AFE7378" w14:textId="1BE09898">
            <w:pPr>
              <w:pStyle w:val="MHHSBody"/>
            </w:pPr>
            <w:r w:rsidRPr="005768D1">
              <w:t>3</w:t>
            </w:r>
            <w:r w:rsidRPr="005768D1" w:rsidR="008F0FEC">
              <w:t xml:space="preserve"> – </w:t>
            </w:r>
            <w:r w:rsidRPr="005768D1">
              <w:t xml:space="preserve">Potentially </w:t>
            </w:r>
            <w:r w:rsidRPr="005768D1" w:rsidR="008F0FEC">
              <w:t>Important Change</w:t>
            </w:r>
          </w:p>
        </w:tc>
        <w:tc>
          <w:tcPr>
            <w:tcW w:w="3279" w:type="dxa"/>
            <w:shd w:val="clear" w:color="auto" w:fill="F2F2F2" w:themeFill="background1" w:themeFillShade="F2"/>
          </w:tcPr>
          <w:p w:rsidR="004D0669" w:rsidP="005A4D7B" w:rsidRDefault="004D0669" w14:paraId="3EA0AFC4" w14:textId="77777777">
            <w:pPr>
              <w:pStyle w:val="MHHSBody"/>
            </w:pPr>
            <w:r>
              <w:t>Expected lead time</w:t>
            </w:r>
          </w:p>
        </w:tc>
        <w:tc>
          <w:tcPr>
            <w:tcW w:w="1752" w:type="dxa"/>
          </w:tcPr>
          <w:p w:rsidR="004D0669" w:rsidP="005A4D7B" w:rsidRDefault="004D0669" w14:paraId="3583BEB5" w14:textId="77777777">
            <w:pPr>
              <w:pStyle w:val="MHHSBody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1 - &lt;5 working days"/>
                    <w:listEntry w:val="2 - 5 to 10 working days"/>
                    <w:listEntry w:val="3 - 10 - 20 working days"/>
                    <w:listEntry w:val="4 - &gt;20 working days"/>
                  </w:ddList>
                </w:ffData>
              </w:fldChar>
            </w:r>
            <w:bookmarkStart w:name="Dropdown4" w:id="9"/>
            <w:r>
              <w:instrText xml:space="preserve"> FORMDROPDOWN </w:instrText>
            </w:r>
            <w:r w:rsidR="00D93480">
              <w:fldChar w:fldCharType="separate"/>
            </w:r>
            <w:r>
              <w:fldChar w:fldCharType="end"/>
            </w:r>
            <w:bookmarkEnd w:id="9"/>
          </w:p>
        </w:tc>
      </w:tr>
      <w:tr w:rsidR="004D0669" w:rsidTr="003A54C8" w14:paraId="09511D9D" w14:textId="77777777">
        <w:tc>
          <w:tcPr>
            <w:tcW w:w="3392" w:type="dxa"/>
            <w:shd w:val="clear" w:color="auto" w:fill="F2F2F2" w:themeFill="background1" w:themeFillShade="F2"/>
          </w:tcPr>
          <w:p w:rsidR="004D0669" w:rsidP="005A4D7B" w:rsidRDefault="004D0669" w14:paraId="6E333FF8" w14:textId="77777777">
            <w:pPr>
              <w:pStyle w:val="MHHSBody"/>
            </w:pPr>
            <w:r>
              <w:t>Rationale of change</w:t>
            </w:r>
          </w:p>
        </w:tc>
        <w:tc>
          <w:tcPr>
            <w:tcW w:w="2108" w:type="dxa"/>
          </w:tcPr>
          <w:p w:rsidRPr="00BE0356" w:rsidR="004D0669" w:rsidP="005A4D7B" w:rsidRDefault="00EC060D" w14:paraId="3F2A0BB9" w14:textId="692511B1">
            <w:pPr>
              <w:pStyle w:val="MHHSBody"/>
              <w:rPr>
                <w:highlight w:val="yellow"/>
              </w:rPr>
            </w:pPr>
            <w:r w:rsidRPr="0027693C">
              <w:t>Solution</w:t>
            </w:r>
          </w:p>
        </w:tc>
        <w:tc>
          <w:tcPr>
            <w:tcW w:w="3279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="004D0669" w:rsidP="005A4D7B" w:rsidRDefault="004D0669" w14:paraId="4B109126" w14:textId="77777777">
            <w:pPr>
              <w:pStyle w:val="MHHSBody"/>
            </w:pPr>
            <w:r>
              <w:t>Expected implementation window</w:t>
            </w:r>
          </w:p>
        </w:tc>
        <w:tc>
          <w:tcPr>
            <w:tcW w:w="1752" w:type="dxa"/>
            <w:tcBorders>
              <w:bottom w:val="single" w:color="auto" w:sz="4" w:space="0"/>
            </w:tcBorders>
          </w:tcPr>
          <w:p w:rsidR="004D0669" w:rsidP="005A4D7B" w:rsidRDefault="004D0669" w14:paraId="559D2995" w14:textId="77777777">
            <w:pPr>
              <w:pStyle w:val="MHHSBody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1 - Imminent"/>
                    <w:listEntry w:val="2 - Short"/>
                    <w:listEntry w:val="3 - Medium"/>
                    <w:listEntry w:val="4 - Long"/>
                    <w:listEntry w:val="5 Go-Live"/>
                  </w:ddList>
                </w:ffData>
              </w:fldChar>
            </w:r>
            <w:bookmarkStart w:name="Dropdown5" w:id="10"/>
            <w:r>
              <w:instrText xml:space="preserve"> FORMDROPDOWN </w:instrText>
            </w:r>
            <w:r w:rsidR="00D93480">
              <w:fldChar w:fldCharType="separate"/>
            </w:r>
            <w:r>
              <w:fldChar w:fldCharType="end"/>
            </w:r>
            <w:bookmarkEnd w:id="10"/>
          </w:p>
        </w:tc>
      </w:tr>
      <w:tr w:rsidR="004D0669" w:rsidTr="003A54C8" w14:paraId="0CA1C164" w14:textId="77777777">
        <w:tc>
          <w:tcPr>
            <w:tcW w:w="3392" w:type="dxa"/>
            <w:shd w:val="clear" w:color="auto" w:fill="F2F2F2" w:themeFill="background1" w:themeFillShade="F2"/>
          </w:tcPr>
          <w:p w:rsidR="004D0669" w:rsidP="005A4D7B" w:rsidRDefault="004D0669" w14:paraId="07E9B368" w14:textId="77777777">
            <w:pPr>
              <w:pStyle w:val="MHHSBody"/>
            </w:pPr>
            <w:r>
              <w:t>Expected change impact</w:t>
            </w:r>
          </w:p>
        </w:tc>
        <w:tc>
          <w:tcPr>
            <w:tcW w:w="2108" w:type="dxa"/>
            <w:tcBorders>
              <w:right w:val="single" w:color="auto" w:sz="4" w:space="0"/>
            </w:tcBorders>
          </w:tcPr>
          <w:p w:rsidR="004D0669" w:rsidP="005A4D7B" w:rsidRDefault="00EC060D" w14:paraId="2B944611" w14:textId="0B817695">
            <w:pPr>
              <w:pStyle w:val="MHHSBody"/>
            </w:pPr>
            <w:r>
              <w:t>Low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="004D0669" w:rsidP="005A4D7B" w:rsidRDefault="004D0669" w14:paraId="7250D73C" w14:textId="77777777">
            <w:pPr>
              <w:pStyle w:val="MHHSBody"/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="004D0669" w:rsidP="005A4D7B" w:rsidRDefault="004D0669" w14:paraId="225E0991" w14:textId="77777777">
            <w:pPr>
              <w:pStyle w:val="MHHSBody"/>
            </w:pPr>
          </w:p>
        </w:tc>
      </w:tr>
    </w:tbl>
    <w:p w:rsidR="005B7D3A" w:rsidRDefault="005B7D3A" w14:paraId="427330A3" w14:textId="1BE47808">
      <w:pPr>
        <w:spacing w:after="160" w:line="259" w:lineRule="auto"/>
        <w:rPr>
          <w:szCs w:val="20"/>
        </w:rPr>
      </w:pPr>
    </w:p>
    <w:p w:rsidRPr="0038771D" w:rsidR="001A7E27" w:rsidP="001A7E27" w:rsidRDefault="001A7E27" w14:paraId="61E262B0" w14:textId="38FEF09F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Pr="00A92AE4" w:rsidR="001A7E27" w:rsidTr="00C62FEC" w14:paraId="665546D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:rsidRPr="00F94CF8" w:rsidR="001A7E27" w:rsidP="00C62FEC" w:rsidRDefault="001A7E27" w14:paraId="44F0D62D" w14:textId="77777777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Pr="00A92AE4" w:rsidR="001A7E27" w:rsidTr="00C62FEC" w14:paraId="26A130F9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4CF8" w:rsidR="001A7E27" w:rsidP="00C62FEC" w:rsidRDefault="001A7E27" w14:paraId="708AFB9E" w14:textId="77777777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4CF8" w:rsidR="001A7E27" w:rsidP="00C62FEC" w:rsidRDefault="00CD6BA8" w14:paraId="1EE3DCFA" w14:textId="528CDACA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Pr="00A92AE4" w:rsidR="001A7E27" w:rsidTr="00C62FEC" w14:paraId="77819344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F94CF8" w:rsidR="001A7E27" w:rsidP="00C62FEC" w:rsidRDefault="001A7E27" w14:paraId="10E0853F" w14:textId="14B47731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</w:tcPr>
          <w:p w:rsidRPr="00F94CF8" w:rsidR="001A7E27" w:rsidP="00C62FEC" w:rsidRDefault="001A7E27" w14:paraId="10646BA0" w14:textId="2CCB7782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</w:p>
        </w:tc>
      </w:tr>
      <w:tr w:rsidRPr="00A92AE4" w:rsidR="001A7E27" w:rsidTr="00C62FEC" w14:paraId="22060C87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F94CF8" w:rsidR="001A7E27" w:rsidP="00C62FEC" w:rsidRDefault="001A7E27" w14:paraId="40FB961C" w14:textId="3453E386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</w:tcPr>
          <w:p w:rsidRPr="00F94CF8" w:rsidR="001A7E27" w:rsidP="00C62FEC" w:rsidRDefault="001A7E27" w14:paraId="0EBA7423" w14:textId="6A4D58C8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  <w:tr w:rsidRPr="00A92AE4" w:rsidR="00C34183" w:rsidTr="00C62FEC" w14:paraId="0D74FFE4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C34183" w:rsidP="00C62FEC" w:rsidRDefault="00C34183" w14:paraId="0000F337" w14:textId="37BD7512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</w:tcPr>
          <w:p w:rsidR="00C34183" w:rsidP="00C62FEC" w:rsidRDefault="00C34183" w14:paraId="3F7F3084" w14:textId="114C509E">
            <w:pPr>
              <w:pStyle w:val="MHHSBody"/>
            </w:pPr>
          </w:p>
        </w:tc>
      </w:tr>
    </w:tbl>
    <w:p w:rsidR="00C660BD" w:rsidRDefault="005B7D3A" w14:paraId="43DD4D1F" w14:textId="405028CE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="00422EC9" w:rsidP="000A793B" w:rsidRDefault="006C5E01" w14:paraId="79FABF34" w14:textId="772C2EB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lastRenderedPageBreak/>
        <w:t xml:space="preserve">Part </w:t>
      </w:r>
      <w:r w:rsidR="00586D5C">
        <w:rPr>
          <w:sz w:val="20"/>
          <w:szCs w:val="20"/>
        </w:rPr>
        <w:t>C.1</w:t>
      </w:r>
      <w:r w:rsidRPr="000A793B">
        <w:rPr>
          <w:sz w:val="20"/>
          <w:szCs w:val="20"/>
        </w:rPr>
        <w:t xml:space="preserve"> – </w:t>
      </w:r>
      <w:r w:rsidRPr="000A793B" w:rsidR="00D25E17">
        <w:rPr>
          <w:sz w:val="20"/>
          <w:szCs w:val="20"/>
        </w:rPr>
        <w:t xml:space="preserve">Summary of </w:t>
      </w:r>
      <w:r w:rsidR="00ED1230">
        <w:rPr>
          <w:sz w:val="20"/>
          <w:szCs w:val="20"/>
        </w:rPr>
        <w:t>I</w:t>
      </w:r>
      <w:r w:rsidRPr="000A793B" w:rsidR="00D25E17">
        <w:rPr>
          <w:sz w:val="20"/>
          <w:szCs w:val="20"/>
        </w:rPr>
        <w:t xml:space="preserve">mpact </w:t>
      </w:r>
      <w:r w:rsidR="00ED1230">
        <w:rPr>
          <w:sz w:val="20"/>
          <w:szCs w:val="20"/>
        </w:rPr>
        <w:t>A</w:t>
      </w:r>
      <w:r w:rsidRPr="000A793B" w:rsidR="00D25E17">
        <w:rPr>
          <w:sz w:val="20"/>
          <w:szCs w:val="20"/>
        </w:rPr>
        <w:t xml:space="preserve">ssessment </w:t>
      </w:r>
    </w:p>
    <w:p w:rsidRPr="00214B3C" w:rsidR="00214B3C" w:rsidP="00214B3C" w:rsidRDefault="00214B3C" w14:paraId="797735EE" w14:textId="628B5B5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214B3C" w:rsidR="00492EA8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Pr="00214B3C" w:rsidR="00492EA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Pr="00214B3C" w:rsidR="00A22104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:rsidRPr="004B2ABE" w:rsidR="006A67F0" w:rsidP="00F94CF8" w:rsidRDefault="00A537D9" w14:paraId="0D661A38" w14:textId="718948ED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response (e.g.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confidential rather than the response as a whole</w:t>
      </w:r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Pr="004B2ABE" w:rsid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Pr="00F94CF8" w:rsidR="006A67F0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Pr="00F94CF8" w:rsidR="004B2ABE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:rsidRPr="005B7D3A" w:rsidR="00A76C6F" w:rsidP="00A76C6F" w:rsidRDefault="00A76C6F" w14:paraId="3CA60B25" w14:textId="77777777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:rsidR="00A76C6F" w:rsidP="00A76C6F" w:rsidRDefault="00A76C6F" w14:paraId="49066B79" w14:textId="3BFC5DA4">
      <w:pPr>
        <w:pStyle w:val="CommentText"/>
        <w:numPr>
          <w:ilvl w:val="0"/>
          <w:numId w:val="28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:rsidR="00A76C6F" w:rsidP="00A76C6F" w:rsidRDefault="00A76C6F" w14:paraId="1655E36A" w14:textId="77777777">
      <w:pPr>
        <w:pStyle w:val="CommentText"/>
        <w:ind w:left="360"/>
        <w:rPr>
          <w:b/>
          <w:bCs/>
        </w:rPr>
      </w:pPr>
    </w:p>
    <w:p w:rsidRPr="00A10096" w:rsidR="00A76C6F" w:rsidP="00A76C6F" w:rsidRDefault="00A76C6F" w14:paraId="780226E8" w14:textId="75F9C222">
      <w:pPr>
        <w:pStyle w:val="Comment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:rsidRPr="00484B40" w:rsidR="00A76C6F" w:rsidP="00A76C6F" w:rsidRDefault="00A76C6F" w14:paraId="059B847A" w14:textId="77777777">
      <w:pPr>
        <w:pStyle w:val="CommentText"/>
        <w:ind w:left="360"/>
        <w:rPr>
          <w:b/>
          <w:bCs/>
        </w:rPr>
      </w:pPr>
    </w:p>
    <w:p w:rsidRPr="001944E7" w:rsidR="001944E7" w:rsidP="4BD10F9C" w:rsidRDefault="4BD10F9C" w14:paraId="29E3A847" w14:textId="558E45AF">
      <w:pPr>
        <w:pStyle w:val="CommentText"/>
        <w:numPr>
          <w:ilvl w:val="0"/>
          <w:numId w:val="28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:rsidRPr="001944E7" w:rsidR="001944E7" w:rsidP="4BD10F9C" w:rsidRDefault="001944E7" w14:paraId="060A08C5" w14:textId="64EFDFE5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Pr="005B7D3A" w:rsidR="00110B00" w:rsidTr="004D272C" w14:paraId="56D1E7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:rsidRPr="005B7D3A" w:rsidR="00110B00" w:rsidP="004D272C" w:rsidRDefault="00110B00" w14:paraId="3C59A9BF" w14:textId="14EDC96D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Pr="005B7D3A" w:rsidR="00CF1E51">
              <w:t>(complete as appropriate)</w:t>
            </w:r>
          </w:p>
        </w:tc>
      </w:tr>
      <w:tr w:rsidRPr="005B7D3A" w:rsidR="00110B00" w:rsidTr="004D272C" w14:paraId="78A8BBDF" w14:textId="77777777">
        <w:tc>
          <w:tcPr>
            <w:tcW w:w="10536" w:type="dxa"/>
          </w:tcPr>
          <w:p w:rsidRPr="005B7D3A" w:rsidR="00110B00" w:rsidP="004D272C" w:rsidRDefault="00110B00" w14:paraId="4DAB98B5" w14:textId="463781A9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:rsidR="00A16F8D" w:rsidP="00A16F8D" w:rsidRDefault="00A16F8D" w14:paraId="7FA4E1D5" w14:textId="2A5388CB">
            <w:pPr>
              <w:pStyle w:val="MHHSBody"/>
            </w:pPr>
            <w:r>
              <w:t xml:space="preserve">The change amends the MHHS design to align to existing code terminology. </w:t>
            </w:r>
          </w:p>
          <w:p w:rsidRPr="007B7230" w:rsidR="007B7230" w:rsidP="00A16F8D" w:rsidRDefault="00A16F8D" w14:paraId="4B0E24DB" w14:textId="767DF75B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t xml:space="preserve">This will allow MHHS code drafting to progress in a timely manner and provide clarity to market participants on how </w:t>
            </w:r>
            <w:r w:rsidR="00095C6F">
              <w:t>DIP interfaces</w:t>
            </w:r>
            <w:r>
              <w:t xml:space="preserve"> defined within the MHHS </w:t>
            </w:r>
            <w:r w:rsidR="00095C6F">
              <w:t>interface</w:t>
            </w:r>
            <w:r>
              <w:t xml:space="preserve"> catalogue align to existing data.</w:t>
            </w:r>
          </w:p>
        </w:tc>
      </w:tr>
      <w:tr w:rsidRPr="005B7D3A" w:rsidR="006077F9" w:rsidTr="00AF4AE2" w14:paraId="7FD25C42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6077F9" w:rsidP="00214B3C" w:rsidRDefault="005B7D3A" w14:paraId="0DAEA3E6" w14:textId="6A8E2AD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5F7FA8" w:rsidTr="002C0835" w14:paraId="73E49D18" w14:textId="77777777">
        <w:tc>
          <w:tcPr>
            <w:tcW w:w="10536" w:type="dxa"/>
            <w:shd w:val="clear" w:color="auto" w:fill="FFFFFF" w:themeFill="background1"/>
          </w:tcPr>
          <w:p w:rsidRPr="007537C6" w:rsidR="00C70852" w:rsidP="00C70852" w:rsidRDefault="00C70852" w14:paraId="4FC8B641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484B40" w:rsidR="00C70852" w:rsidP="00C70852" w:rsidRDefault="00C70852" w14:paraId="6204B4DA" w14:textId="77777777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 xml:space="preserve">Impact Assessment respondents should consider and provide detail of any additional effect e.g. whether there will be an impact on when a benefit will be realised; who will realise the benefit; the extent to which the benefit will be realised. </w:t>
            </w:r>
          </w:p>
          <w:p w:rsidRPr="00D2357E" w:rsidR="00643F46" w:rsidP="00C70852" w:rsidRDefault="00C70852" w14:paraId="32369AFD" w14:textId="699AF5D8">
            <w:pPr>
              <w:pStyle w:val="MHHSBody"/>
              <w:rPr>
                <w:i/>
                <w:iCs/>
                <w:color w:val="5161FC" w:themeColor="accent1"/>
              </w:rPr>
            </w:pPr>
            <w:r w:rsidRPr="00484B40">
              <w:rPr>
                <w:i/>
                <w:iCs/>
                <w:color w:val="FF0000"/>
              </w:rPr>
              <w:t>Where possible, contextual information should be included e.g. the benefit will be delayed by X weeks; the change means Y population will also realise the benefit.</w:t>
            </w:r>
          </w:p>
        </w:tc>
      </w:tr>
      <w:tr w:rsidRPr="005B7D3A" w:rsidR="00214B3C" w:rsidTr="004D272C" w14:paraId="185DF4E2" w14:textId="77777777">
        <w:tc>
          <w:tcPr>
            <w:tcW w:w="10536" w:type="dxa"/>
          </w:tcPr>
          <w:p w:rsidRPr="005B7D3A" w:rsidR="00214B3C" w:rsidP="00214B3C" w:rsidRDefault="00214B3C" w14:paraId="2F91BCEF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:rsidRPr="004971CC" w:rsidR="00CD1DDD" w:rsidP="00214B3C" w:rsidRDefault="00A16F8D" w14:paraId="54E54687" w14:textId="5C30B38C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>
              <w:rPr>
                <w:rFonts w:cstheme="minorHAnsi"/>
                <w:color w:val="041425" w:themeColor="text1"/>
                <w:szCs w:val="20"/>
              </w:rPr>
              <w:t>No impact on consumers have been identified.</w:t>
            </w:r>
          </w:p>
          <w:p w:rsidRPr="005B7D3A" w:rsidR="00CD1DDD" w:rsidP="00214B3C" w:rsidRDefault="00CD1DDD" w14:paraId="079D559A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:rsidRPr="005B7D3A" w:rsidR="00214B3C" w:rsidP="00214B3C" w:rsidRDefault="00214B3C" w14:paraId="6EF717EE" w14:textId="7ACF8E91">
            <w:pPr>
              <w:pStyle w:val="MHHSBody"/>
              <w:rPr>
                <w:color w:val="041425" w:themeColor="text1"/>
              </w:rPr>
            </w:pPr>
            <w:r w:rsidRPr="005B7D3A">
              <w:rPr>
                <w:color w:val="041425" w:themeColor="text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name="Text51" w:id="11"/>
            <w:r w:rsidRPr="005B7D3A">
              <w:rPr>
                <w:color w:val="041425" w:themeColor="text1"/>
              </w:rPr>
              <w:instrText xml:space="preserve"> FORMTEXT </w:instrText>
            </w:r>
            <w:r w:rsidR="00D93480">
              <w:rPr>
                <w:color w:val="041425" w:themeColor="text1"/>
              </w:rPr>
            </w:r>
            <w:r w:rsidR="00D93480">
              <w:rPr>
                <w:color w:val="041425" w:themeColor="text1"/>
              </w:rPr>
              <w:fldChar w:fldCharType="separate"/>
            </w:r>
            <w:r w:rsidRPr="005B7D3A">
              <w:rPr>
                <w:color w:val="041425" w:themeColor="text1"/>
              </w:rPr>
              <w:fldChar w:fldCharType="end"/>
            </w:r>
            <w:bookmarkEnd w:id="11"/>
          </w:p>
        </w:tc>
      </w:tr>
      <w:tr w:rsidRPr="005B7D3A" w:rsidR="00AF4AE2" w:rsidTr="00AF4AE2" w14:paraId="6E6A1C0E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F4AE2" w:rsidP="00AF4AE2" w:rsidRDefault="00AF4AE2" w14:paraId="51D834B0" w14:textId="1B003B9D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AF4AE2" w:rsidTr="004D272C" w14:paraId="5CF3D241" w14:textId="77777777">
        <w:tc>
          <w:tcPr>
            <w:tcW w:w="10536" w:type="dxa"/>
          </w:tcPr>
          <w:p w:rsidRPr="007537C6" w:rsidR="00AB196D" w:rsidP="00AB196D" w:rsidRDefault="00AB196D" w14:paraId="44761F52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6A0471" w:rsidR="00AB196D" w:rsidP="00AB196D" w:rsidRDefault="00AB196D" w14:paraId="029C77A4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service delivery to consumers; will there be a cost impact to consumers; will there be a choice impact to consumers? </w:t>
            </w:r>
          </w:p>
          <w:p w:rsidRPr="00AB196D" w:rsidR="00AF4AE2" w:rsidP="00AF4AE2" w:rsidRDefault="00AB196D" w14:paraId="6CD25AD7" w14:textId="31236188">
            <w:pPr>
              <w:pStyle w:val="MHHSBody"/>
              <w:rPr>
                <w:i/>
                <w:iCs/>
                <w:color w:val="FF000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what is the scale of the effect? Will the effect be permanent?</w:t>
            </w:r>
          </w:p>
        </w:tc>
      </w:tr>
      <w:tr w:rsidRPr="005B7D3A" w:rsidR="00AF4AE2" w:rsidTr="004D272C" w14:paraId="7512CF01" w14:textId="77777777">
        <w:tc>
          <w:tcPr>
            <w:tcW w:w="10536" w:type="dxa"/>
          </w:tcPr>
          <w:p w:rsidRPr="005B7D3A" w:rsidR="00AF4AE2" w:rsidP="00AF4AE2" w:rsidRDefault="00AF4AE2" w14:paraId="7C3C63CD" w14:textId="54605DA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schedule</w:t>
            </w:r>
          </w:p>
          <w:p w:rsidRPr="00601D6A" w:rsidR="00AF4AE2" w:rsidP="00AF4AE2" w:rsidRDefault="00A16F8D" w14:paraId="67B38DD6" w14:textId="667B9FC6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>
              <w:rPr>
                <w:rFonts w:cstheme="minorHAnsi"/>
                <w:color w:val="041425" w:themeColor="text1"/>
                <w:szCs w:val="20"/>
              </w:rPr>
              <w:lastRenderedPageBreak/>
              <w:t xml:space="preserve">Progressing this change to the MHHS design artefacts will allow </w:t>
            </w:r>
            <w:r w:rsidR="00400E95">
              <w:rPr>
                <w:rFonts w:cstheme="minorHAnsi"/>
                <w:color w:val="041425" w:themeColor="text1"/>
                <w:szCs w:val="20"/>
              </w:rPr>
              <w:t xml:space="preserve">the </w:t>
            </w:r>
            <w:r w:rsidR="00095C6F">
              <w:rPr>
                <w:rFonts w:cstheme="minorHAnsi"/>
                <w:color w:val="041425" w:themeColor="text1"/>
                <w:szCs w:val="20"/>
              </w:rPr>
              <w:t>interface catalogues</w:t>
            </w:r>
            <w:r w:rsidR="00400E95">
              <w:rPr>
                <w:rFonts w:cstheme="minorHAnsi"/>
                <w:color w:val="041425" w:themeColor="text1"/>
                <w:szCs w:val="20"/>
              </w:rPr>
              <w:t xml:space="preserve"> to be translated into the Energy Market Data Specification and avoid issues / queries being raised through the code drafting workstream which could lead to a delay in approving the </w:t>
            </w:r>
            <w:r w:rsidR="00AD14F0">
              <w:rPr>
                <w:rFonts w:cstheme="minorHAnsi"/>
                <w:color w:val="041425" w:themeColor="text1"/>
                <w:szCs w:val="20"/>
              </w:rPr>
              <w:t>M</w:t>
            </w:r>
            <w:r w:rsidR="00400E95">
              <w:rPr>
                <w:rFonts w:cstheme="minorHAnsi"/>
                <w:color w:val="041425" w:themeColor="text1"/>
                <w:szCs w:val="20"/>
              </w:rPr>
              <w:t>HHS code drafting.</w:t>
            </w:r>
          </w:p>
          <w:p w:rsidRPr="005B7D3A" w:rsidR="00AF4AE2" w:rsidP="00AF4AE2" w:rsidRDefault="00AF4AE2" w14:paraId="33CDB12D" w14:textId="69BF3726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Pr="005B7D3A" w:rsidR="00AF4AE2" w:rsidTr="072F2146" w14:paraId="69AD4699" w14:textId="77777777">
        <w:tc>
          <w:tcPr>
            <w:tcW w:w="10536" w:type="dxa"/>
            <w:shd w:val="clear" w:color="auto" w:fill="F2F2F2" w:themeFill="background2" w:themeFillShade="F2"/>
          </w:tcPr>
          <w:p w:rsidRPr="005B7D3A" w:rsidR="00AF4AE2" w:rsidP="00AF4AE2" w:rsidRDefault="00AF4AE2" w14:paraId="2497ABF9" w14:textId="3DA840FC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lastRenderedPageBreak/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9056D8" w:rsidTr="009056D8" w14:paraId="54CE6412" w14:textId="77777777">
        <w:tc>
          <w:tcPr>
            <w:tcW w:w="10536" w:type="dxa"/>
            <w:shd w:val="clear" w:color="auto" w:fill="FFFFFF" w:themeFill="background1"/>
          </w:tcPr>
          <w:p w:rsidRPr="007537C6" w:rsidR="00F86A0D" w:rsidP="00F86A0D" w:rsidRDefault="00F86A0D" w14:paraId="5CABCFF4" w14:textId="77777777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6A0471" w:rsidR="00F86A0D" w:rsidP="00F86A0D" w:rsidRDefault="00F86A0D" w14:paraId="4655B7DB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 schedule/milestones be directly impacted; will the schedule/milestones be indirectly impacted. </w:t>
            </w:r>
          </w:p>
          <w:p w:rsidRPr="005B7D3A" w:rsidR="009056D8" w:rsidP="00F86A0D" w:rsidRDefault="00F86A0D" w14:paraId="0FD40B9E" w14:textId="617B1BD5">
            <w:pPr>
              <w:pStyle w:val="MHHSBody"/>
              <w:rPr>
                <w:i/>
                <w:iCs/>
                <w:color w:val="041425" w:themeColor="text1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</w:t>
            </w:r>
            <w:r>
              <w:rPr>
                <w:rFonts w:cstheme="minorHAnsi"/>
                <w:i/>
                <w:iCs/>
                <w:color w:val="FF0000"/>
                <w:szCs w:val="20"/>
              </w:rPr>
              <w:t xml:space="preserve"> </w:t>
            </w: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the change will delay the project by X days; the change will require additional resource to complete (though detail resource in resource section); the delay can/cannot be recovered by condensing Y activity.</w:t>
            </w:r>
          </w:p>
        </w:tc>
      </w:tr>
      <w:tr w:rsidRPr="005B7D3A" w:rsidR="009056D8" w:rsidTr="004D272C" w14:paraId="38F23956" w14:textId="77777777">
        <w:tc>
          <w:tcPr>
            <w:tcW w:w="10536" w:type="dxa"/>
          </w:tcPr>
          <w:p w:rsidRPr="005B7D3A" w:rsidR="009056D8" w:rsidP="009056D8" w:rsidRDefault="009056D8" w14:paraId="6D9C5A63" w14:textId="4BDEB64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costs</w:t>
            </w:r>
          </w:p>
          <w:p w:rsidR="00520E4E" w:rsidP="009056D8" w:rsidRDefault="00BC2068" w14:paraId="12764292" w14:textId="799E5F50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>
              <w:rPr>
                <w:rFonts w:cstheme="minorHAnsi"/>
                <w:color w:val="041425" w:themeColor="text1"/>
                <w:szCs w:val="20"/>
              </w:rPr>
              <w:t>Minimal impact</w:t>
            </w:r>
            <w:r w:rsidR="00937C0C">
              <w:rPr>
                <w:rFonts w:cstheme="minorHAnsi"/>
                <w:color w:val="041425" w:themeColor="text1"/>
                <w:szCs w:val="20"/>
              </w:rPr>
              <w:t xml:space="preserve"> to the programme to update the design artefacts.</w:t>
            </w:r>
          </w:p>
          <w:p w:rsidRPr="005B7D3A" w:rsidR="00520E4E" w:rsidP="009056D8" w:rsidRDefault="00937C0C" w14:paraId="08237F32" w14:textId="207A88CC">
            <w:pPr>
              <w:pStyle w:val="MHHSBody"/>
              <w:rPr>
                <w:b/>
                <w:bCs/>
                <w:color w:val="041425" w:themeColor="text1"/>
              </w:rPr>
            </w:pPr>
            <w:r>
              <w:rPr>
                <w:rFonts w:cstheme="minorHAnsi"/>
                <w:color w:val="041425" w:themeColor="text1"/>
                <w:szCs w:val="20"/>
              </w:rPr>
              <w:t xml:space="preserve">The change would avoid additional </w:t>
            </w:r>
            <w:r w:rsidR="00D975EF">
              <w:rPr>
                <w:rFonts w:cstheme="minorHAnsi"/>
                <w:color w:val="041425" w:themeColor="text1"/>
                <w:szCs w:val="20"/>
              </w:rPr>
              <w:t xml:space="preserve">RECCo and industry </w:t>
            </w:r>
            <w:r>
              <w:rPr>
                <w:rFonts w:cstheme="minorHAnsi"/>
                <w:color w:val="041425" w:themeColor="text1"/>
                <w:szCs w:val="20"/>
              </w:rPr>
              <w:t xml:space="preserve">resource costs to support code drafting activities </w:t>
            </w:r>
            <w:r w:rsidR="00D975EF">
              <w:rPr>
                <w:rFonts w:cstheme="minorHAnsi"/>
                <w:color w:val="041425" w:themeColor="text1"/>
                <w:szCs w:val="20"/>
              </w:rPr>
              <w:t>where the ambiguities are not resolved ahead of the industry drafting consultation.</w:t>
            </w:r>
          </w:p>
          <w:p w:rsidRPr="005B7D3A" w:rsidR="009056D8" w:rsidP="009056D8" w:rsidRDefault="009056D8" w14:paraId="22448014" w14:textId="2E38D3EE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 </w:t>
            </w:r>
          </w:p>
        </w:tc>
      </w:tr>
      <w:tr w:rsidRPr="005B7D3A" w:rsidR="002E3B9C" w:rsidTr="002E3B9C" w14:paraId="62A24C9B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2E3B9C" w:rsidP="002E3B9C" w:rsidRDefault="002E3B9C" w14:paraId="1FBAF6FF" w14:textId="3E9AE5D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004D272C" w14:paraId="14487AAC" w14:textId="77777777">
        <w:tc>
          <w:tcPr>
            <w:tcW w:w="10536" w:type="dxa"/>
          </w:tcPr>
          <w:p w:rsidRPr="007537C6" w:rsidR="001E621D" w:rsidP="001E621D" w:rsidRDefault="001E621D" w14:paraId="7B6B8C09" w14:textId="77777777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A441CE" w:rsidR="001E621D" w:rsidP="001E621D" w:rsidRDefault="001E621D" w14:paraId="67E81DB8" w14:textId="77777777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 xml:space="preserve">Impact Assessment respondents should consider and provide detail of any additional effect e.g. will the change cause a loss of income; will the change cause additional cost; will the change cause a reprofiling of cost? </w:t>
            </w:r>
          </w:p>
          <w:p w:rsidRPr="005B7D3A" w:rsidR="002E3B9C" w:rsidP="001E621D" w:rsidRDefault="001E621D" w14:paraId="097CD01C" w14:textId="4EC8FDC6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A441CE">
              <w:rPr>
                <w:i/>
                <w:iCs/>
                <w:color w:val="FF0000"/>
              </w:rPr>
              <w:t>Where possible, contextual information should be included e.g. whether it is capital or operating expenditure that will be affected; what period costs will be affected in; what the rough order of magnitude of the cost impact will be and if organisation will be able to absorb it?</w:t>
            </w:r>
          </w:p>
        </w:tc>
      </w:tr>
      <w:tr w:rsidRPr="005A38A6" w:rsidR="002E3B9C" w:rsidTr="004D272C" w14:paraId="07623B29" w14:textId="77777777">
        <w:tc>
          <w:tcPr>
            <w:tcW w:w="10536" w:type="dxa"/>
          </w:tcPr>
          <w:p w:rsidRPr="005B7D3A" w:rsidR="002E3B9C" w:rsidP="002E3B9C" w:rsidRDefault="002E3B9C" w14:paraId="3F8E6951" w14:textId="36E171E3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resources</w:t>
            </w:r>
          </w:p>
          <w:p w:rsidR="00BC2068" w:rsidP="00BC2068" w:rsidRDefault="00BC2068" w14:paraId="3E1FC076" w14:textId="77777777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>
              <w:rPr>
                <w:rFonts w:cstheme="minorHAnsi"/>
                <w:color w:val="041425" w:themeColor="text1"/>
                <w:szCs w:val="20"/>
              </w:rPr>
              <w:t>Minimal impact to the programme to update the design artefacts.</w:t>
            </w:r>
          </w:p>
          <w:p w:rsidRPr="005B7D3A" w:rsidR="00BC2068" w:rsidP="00BC2068" w:rsidRDefault="00BC2068" w14:paraId="632740B0" w14:textId="059338BB">
            <w:pPr>
              <w:pStyle w:val="MHHSBody"/>
              <w:rPr>
                <w:b/>
                <w:bCs/>
                <w:color w:val="041425" w:themeColor="text1"/>
              </w:rPr>
            </w:pPr>
            <w:r>
              <w:rPr>
                <w:rFonts w:cstheme="minorHAnsi"/>
                <w:color w:val="041425" w:themeColor="text1"/>
                <w:szCs w:val="20"/>
              </w:rPr>
              <w:t>The change would avoid additional RECCo and industry resource to support code drafting activities where the ambiguities are not resolved ahead of the industry drafting consultation.</w:t>
            </w:r>
          </w:p>
          <w:p w:rsidRPr="00055D5C" w:rsidR="002E3B9C" w:rsidP="002E3B9C" w:rsidRDefault="002E3B9C" w14:paraId="556B106E" w14:textId="7BE22C46">
            <w:pPr>
              <w:pStyle w:val="MHHSBody"/>
              <w:rPr>
                <w:color w:val="041425" w:themeColor="text1"/>
              </w:rPr>
            </w:pPr>
          </w:p>
        </w:tc>
      </w:tr>
      <w:tr w:rsidRPr="005B7D3A" w:rsidR="00175E89" w:rsidTr="00D03854" w14:paraId="2920ADA4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175E89" w:rsidP="002E3B9C" w:rsidRDefault="00175E89" w14:paraId="3C0BBB64" w14:textId="2FD28DCB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004D272C" w14:paraId="1208323F" w14:textId="77777777">
        <w:tc>
          <w:tcPr>
            <w:tcW w:w="10536" w:type="dxa"/>
          </w:tcPr>
          <w:p w:rsidRPr="007537C6" w:rsidR="00B658FF" w:rsidP="00B658FF" w:rsidRDefault="00B658FF" w14:paraId="1F995C71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:rsidRPr="00A441CE" w:rsidR="00B658FF" w:rsidP="00B658FF" w:rsidRDefault="00B658FF" w14:paraId="597C156B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there be an impact on tools or equipment; will there be an impact on staff capacity; will there be an impact on staff skills or capability? </w:t>
            </w:r>
          </w:p>
          <w:p w:rsidRPr="005B7D3A" w:rsidR="002E3B9C" w:rsidP="00B658FF" w:rsidRDefault="00B658FF" w14:paraId="18B5D063" w14:textId="084E96D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require X additional staff for Y period of time; the change requires Z training or support.</w:t>
            </w:r>
          </w:p>
        </w:tc>
      </w:tr>
      <w:tr w:rsidRPr="005B7D3A" w:rsidR="002E3B9C" w:rsidTr="004D272C" w14:paraId="4EDA1EF3" w14:textId="77777777">
        <w:tc>
          <w:tcPr>
            <w:tcW w:w="10536" w:type="dxa"/>
          </w:tcPr>
          <w:p w:rsidRPr="005B7D3A" w:rsidR="002E3B9C" w:rsidP="002E3B9C" w:rsidRDefault="002E3B9C" w14:paraId="53188264" w14:textId="4A992651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:rsidRPr="005A38A6" w:rsidR="002E3B9C" w:rsidP="002E3B9C" w:rsidRDefault="005A38A6" w14:paraId="46702604" w14:textId="33065300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>
              <w:rPr>
                <w:rFonts w:cstheme="minorHAnsi"/>
                <w:color w:val="041425" w:themeColor="text1"/>
                <w:szCs w:val="20"/>
              </w:rPr>
              <w:t xml:space="preserve">No </w:t>
            </w:r>
            <w:r w:rsidR="00BC2068">
              <w:rPr>
                <w:rFonts w:cstheme="minorHAnsi"/>
                <w:color w:val="041425" w:themeColor="text1"/>
                <w:szCs w:val="20"/>
              </w:rPr>
              <w:t>impact</w:t>
            </w:r>
            <w:r>
              <w:rPr>
                <w:rFonts w:cstheme="minorHAnsi"/>
                <w:color w:val="041425" w:themeColor="text1"/>
                <w:szCs w:val="20"/>
              </w:rPr>
              <w:t xml:space="preserve"> identified</w:t>
            </w:r>
          </w:p>
          <w:p w:rsidRPr="005B7D3A" w:rsidR="002E3B9C" w:rsidP="002E3B9C" w:rsidRDefault="002E3B9C" w14:paraId="5039A775" w14:textId="5CC681D8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Pr="005B7D3A" w:rsidR="00D03854" w:rsidTr="00D03854" w14:paraId="34579B77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D03854" w:rsidP="002E3B9C" w:rsidRDefault="00D03854" w14:paraId="1BC6CA9D" w14:textId="13EB3B8D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004D272C" w14:paraId="61390ABD" w14:textId="77777777">
        <w:tc>
          <w:tcPr>
            <w:tcW w:w="10536" w:type="dxa"/>
          </w:tcPr>
          <w:p w:rsidRPr="007537C6" w:rsidR="00EF2AAE" w:rsidP="00EF2AAE" w:rsidRDefault="00EF2AAE" w14:paraId="7ADE21B8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:rsidRPr="00A441CE" w:rsidR="00EF2AAE" w:rsidP="00EF2AAE" w:rsidRDefault="00EF2AAE" w14:paraId="36C0778C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lastRenderedPageBreak/>
              <w:t xml:space="preserve">Impact Assessment respondents should consider and provide detail of any additional effect e.g. whether there will be an impact on contracts with sub-contractors; whether there will be an impact on contracts with vendors; whether there will be an impact on contracts with regulators/ESO. </w:t>
            </w:r>
          </w:p>
          <w:p w:rsidRPr="005B7D3A" w:rsidR="002E3B9C" w:rsidP="00EF2AAE" w:rsidRDefault="00EF2AAE" w14:paraId="63F5A147" w14:textId="10B6F853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changes will require new contracts to be created; the changes will variations to existing contracts; the changes will affect ability to meet contract requirements.</w:t>
            </w:r>
          </w:p>
        </w:tc>
      </w:tr>
      <w:tr w:rsidRPr="005B7D3A" w:rsidR="002E3B9C" w:rsidTr="004D272C" w14:paraId="5FDA6189" w14:textId="77777777">
        <w:tc>
          <w:tcPr>
            <w:tcW w:w="10536" w:type="dxa"/>
          </w:tcPr>
          <w:p w:rsidRPr="005B7D3A" w:rsidR="002E3B9C" w:rsidP="002E3B9C" w:rsidRDefault="002E3B9C" w14:paraId="32EF5D94" w14:textId="3A6EC9E4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lastRenderedPageBreak/>
              <w:t>Risks</w:t>
            </w:r>
          </w:p>
          <w:p w:rsidR="00BC2068" w:rsidP="00BC2068" w:rsidRDefault="00BC2068" w14:paraId="6731FE43" w14:textId="77777777">
            <w:pPr>
              <w:pStyle w:val="MHHSBody"/>
              <w:spacing w:after="20" w:line="0" w:lineRule="atLeast"/>
              <w:rPr>
                <w:bCs/>
              </w:rPr>
            </w:pPr>
          </w:p>
          <w:p w:rsidR="00F80E2C" w:rsidP="00F80E2C" w:rsidRDefault="00F80E2C" w14:paraId="14049A48" w14:textId="77777777">
            <w:pPr>
              <w:pStyle w:val="MHHSBody"/>
              <w:spacing w:after="20" w:line="0" w:lineRule="atLeast"/>
              <w:rPr>
                <w:bCs/>
              </w:rPr>
            </w:pPr>
            <w:r>
              <w:rPr>
                <w:bCs/>
              </w:rPr>
              <w:t xml:space="preserve">There is a risk that lack of clarity in the DIP interface names will lead to inefficiencies / errors being introduced into market participant code review activities  and add confusion </w:t>
            </w:r>
            <w:r>
              <w:t>particularly for new entrants post MHHS implementation</w:t>
            </w:r>
          </w:p>
          <w:p w:rsidRPr="005B7D3A" w:rsidR="002E3B9C" w:rsidP="002E3B9C" w:rsidRDefault="002E3B9C" w14:paraId="2512DDF9" w14:textId="7E8BFB46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Pr="005B7D3A" w:rsidR="00A118D8" w:rsidTr="00A118D8" w14:paraId="67536DA8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118D8" w:rsidP="002E3B9C" w:rsidRDefault="00A118D8" w14:paraId="41FB78BB" w14:textId="5140A3A5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FC7AAB" w:rsidTr="004D272C" w14:paraId="24221163" w14:textId="77777777">
        <w:tc>
          <w:tcPr>
            <w:tcW w:w="10536" w:type="dxa"/>
          </w:tcPr>
          <w:p w:rsidRPr="007537C6" w:rsidR="00FC7AAB" w:rsidP="00FC7AAB" w:rsidRDefault="00FC7AAB" w14:paraId="405A0B29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:rsidRPr="00A441CE" w:rsidR="00FC7AAB" w:rsidP="00FC7AAB" w:rsidRDefault="00FC7AAB" w14:paraId="596AEBE6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Impact Assessment respondents should consider and provide detail of any additional effect e.g. will existing risks be affected; will new risks be created?</w:t>
            </w:r>
          </w:p>
          <w:p w:rsidRPr="005B7D3A" w:rsidR="00FC7AAB" w:rsidP="00FC7AAB" w:rsidRDefault="00FC7AAB" w14:paraId="3CEB261E" w14:textId="75E8C5B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affect the likelihood of a risk occurring, the change will affect the impact the risk would have, the change will require additional controls and mitigation.</w:t>
            </w:r>
          </w:p>
        </w:tc>
      </w:tr>
    </w:tbl>
    <w:p w:rsidR="00D4141A" w:rsidRDefault="00D4141A" w14:paraId="156631E9" w14:textId="77777777"/>
    <w:p w:rsidR="001944E7" w:rsidP="001944E7" w:rsidRDefault="001944E7" w14:paraId="4A8D78CA" w14:textId="4FD79D33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:rsidRPr="00214B3C" w:rsidR="00233090" w:rsidP="00233090" w:rsidRDefault="00233090" w14:paraId="40D166EB" w14:textId="311EA9FD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Pr="00F94CF8" w:rsidR="00624EDC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:rsidRPr="001944E7" w:rsidR="00233090" w:rsidP="00233090" w:rsidRDefault="00233090" w14:paraId="3A2F9685" w14:textId="72021E29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Pr="00F94CF8" w:rsidR="00294BAC">
        <w:rPr>
          <w:b/>
          <w:color w:val="041425" w:themeColor="text1"/>
          <w:szCs w:val="20"/>
        </w:rPr>
        <w:t xml:space="preserve">The </w:t>
      </w:r>
      <w:r w:rsidRPr="00F94CF8" w:rsidR="00656E14">
        <w:rPr>
          <w:b/>
          <w:color w:val="041425" w:themeColor="text1"/>
          <w:szCs w:val="20"/>
        </w:rPr>
        <w:t>primary</w:t>
      </w:r>
      <w:r w:rsidRPr="00F94CF8" w:rsidR="00294BAC">
        <w:rPr>
          <w:b/>
          <w:color w:val="041425" w:themeColor="text1"/>
          <w:szCs w:val="20"/>
        </w:rPr>
        <w:t xml:space="preserve"> reporting metric of the </w:t>
      </w:r>
      <w:r w:rsidRPr="00F94CF8" w:rsidR="00301A2D">
        <w:rPr>
          <w:b/>
          <w:color w:val="041425" w:themeColor="text1"/>
          <w:szCs w:val="20"/>
        </w:rPr>
        <w:t xml:space="preserve">Impact Assessment is </w:t>
      </w:r>
      <w:r w:rsidRPr="00F94CF8" w:rsidR="009377EA">
        <w:rPr>
          <w:b/>
          <w:color w:val="041425" w:themeColor="text1"/>
          <w:szCs w:val="20"/>
        </w:rPr>
        <w:t xml:space="preserve">the </w:t>
      </w:r>
      <w:r w:rsidRPr="00F94CF8" w:rsidR="00E757ED">
        <w:rPr>
          <w:b/>
          <w:color w:val="041425" w:themeColor="text1"/>
          <w:szCs w:val="20"/>
        </w:rPr>
        <w:t>r</w:t>
      </w:r>
      <w:r w:rsidRPr="00F94CF8" w:rsidR="005418B9">
        <w:rPr>
          <w:b/>
          <w:color w:val="041425" w:themeColor="text1"/>
          <w:szCs w:val="20"/>
        </w:rPr>
        <w:t>ecommendation response.</w:t>
      </w:r>
      <w:r w:rsidRPr="00F94CF8" w:rsidR="009377EA">
        <w:rPr>
          <w:b/>
          <w:color w:val="041425" w:themeColor="text1"/>
          <w:szCs w:val="20"/>
        </w:rPr>
        <w:t xml:space="preserve"> </w:t>
      </w:r>
      <w:r w:rsidRPr="00F94CF8" w:rsidR="000743E0">
        <w:rPr>
          <w:b/>
          <w:color w:val="041425" w:themeColor="text1"/>
          <w:szCs w:val="20"/>
        </w:rPr>
        <w:t xml:space="preserve">The consolidated </w:t>
      </w:r>
      <w:r w:rsidRPr="00F94CF8" w:rsidR="00A81623">
        <w:rPr>
          <w:b/>
          <w:color w:val="041425" w:themeColor="text1"/>
          <w:szCs w:val="20"/>
        </w:rPr>
        <w:t xml:space="preserve">response will be presented to </w:t>
      </w:r>
      <w:r w:rsidRPr="00F94CF8" w:rsidR="00C05C6B">
        <w:rPr>
          <w:b/>
          <w:color w:val="041425" w:themeColor="text1"/>
          <w:szCs w:val="20"/>
        </w:rPr>
        <w:t xml:space="preserve">the </w:t>
      </w:r>
      <w:r w:rsidRPr="00F94CF8" w:rsidR="00A81623">
        <w:rPr>
          <w:b/>
          <w:color w:val="041425" w:themeColor="text1"/>
          <w:szCs w:val="20"/>
        </w:rPr>
        <w:t>relevant governance group</w:t>
      </w:r>
      <w:r w:rsidRPr="00F94CF8" w:rsidR="00C05C6B">
        <w:rPr>
          <w:b/>
          <w:color w:val="041425" w:themeColor="text1"/>
          <w:szCs w:val="20"/>
        </w:rPr>
        <w:t>(s)</w:t>
      </w:r>
      <w:r w:rsidRPr="00F94CF8" w:rsidR="00A81623">
        <w:rPr>
          <w:b/>
          <w:color w:val="041425" w:themeColor="text1"/>
          <w:szCs w:val="20"/>
        </w:rPr>
        <w:t xml:space="preserve"> and decision maker</w:t>
      </w:r>
      <w:r w:rsidRPr="00F94CF8" w:rsidR="00C05C6B">
        <w:rPr>
          <w:b/>
          <w:color w:val="041425" w:themeColor="text1"/>
          <w:szCs w:val="20"/>
        </w:rPr>
        <w:t>(s) with</w:t>
      </w:r>
      <w:r w:rsidRPr="00F94CF8" w:rsidR="003A0677">
        <w:rPr>
          <w:b/>
          <w:color w:val="041425" w:themeColor="text1"/>
          <w:szCs w:val="20"/>
        </w:rPr>
        <w:t xml:space="preserve"> the tota</w:t>
      </w:r>
      <w:r w:rsidRPr="00F94CF8" w:rsidR="000D6539">
        <w:rPr>
          <w:b/>
          <w:color w:val="041425" w:themeColor="text1"/>
          <w:szCs w:val="20"/>
        </w:rPr>
        <w:t>ls for ‘Agree’, ‘Disagree’</w:t>
      </w:r>
      <w:r w:rsidRPr="00F94CF8" w:rsidR="000D6539">
        <w:rPr>
          <w:b/>
          <w:bCs/>
          <w:color w:val="041425" w:themeColor="text1"/>
          <w:szCs w:val="20"/>
        </w:rPr>
        <w:t xml:space="preserve"> or</w:t>
      </w:r>
      <w:r w:rsidRPr="00F94CF8" w:rsidR="000D6539">
        <w:rPr>
          <w:b/>
          <w:color w:val="041425" w:themeColor="text1"/>
          <w:szCs w:val="20"/>
        </w:rPr>
        <w:t xml:space="preserve"> ‘</w:t>
      </w:r>
      <w:r w:rsidRPr="00F94CF8" w:rsidR="000D6539">
        <w:rPr>
          <w:b/>
          <w:color w:val="041425" w:themeColor="text1"/>
        </w:rPr>
        <w:t>Abstain’.</w:t>
      </w:r>
      <w:r w:rsidRPr="00F94CF8" w:rsidR="000D6539">
        <w:rPr>
          <w:b/>
          <w:color w:val="041425" w:themeColor="text1"/>
          <w:szCs w:val="20"/>
        </w:rPr>
        <w:t xml:space="preserve"> </w:t>
      </w:r>
      <w:r w:rsidRPr="00F94CF8" w:rsidR="00861AA9">
        <w:rPr>
          <w:b/>
          <w:color w:val="041425" w:themeColor="text1"/>
          <w:szCs w:val="20"/>
        </w:rPr>
        <w:t>As such, p</w:t>
      </w:r>
      <w:r w:rsidRPr="00F94CF8" w:rsidR="009377EA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Pr="00F94CF8" w:rsidR="005418B9">
        <w:rPr>
          <w:b/>
          <w:bCs/>
          <w:color w:val="041425" w:themeColor="text1"/>
          <w:szCs w:val="20"/>
        </w:rPr>
        <w:t>Provide detailed rationale and evidence</w:t>
      </w:r>
      <w:r w:rsidRPr="00F94CF8" w:rsidR="005418B9">
        <w:rPr>
          <w:b/>
          <w:color w:val="041425" w:themeColor="text1"/>
          <w:szCs w:val="20"/>
        </w:rPr>
        <w:t xml:space="preserve"> in the commentary field.</w:t>
      </w:r>
    </w:p>
    <w:p w:rsidR="00233090" w:rsidRDefault="00233090" w14:paraId="11DB3518" w14:textId="77777777"/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Pr="005B7D3A" w:rsidR="00A43600" w:rsidTr="005F79AB" w14:paraId="4E405AB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1" w:themeFillShade="D9"/>
          </w:tcPr>
          <w:p w:rsidRPr="005B7D3A" w:rsidR="00A43600" w:rsidP="005F79AB" w:rsidRDefault="005F79AB" w14:paraId="65C19364" w14:textId="3ADEC8AD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Pr="00F94CF8" w:rsidR="001B3F5C">
              <w:t>mandatory</w:t>
            </w:r>
            <w:r w:rsidRPr="00F94CF8">
              <w:t>)</w:t>
            </w:r>
          </w:p>
        </w:tc>
      </w:tr>
      <w:tr w:rsidRPr="005B7D3A" w:rsidR="002E3B9C" w:rsidTr="00861AA9" w14:paraId="0EF70449" w14:textId="77777777">
        <w:trPr>
          <w:trHeight w:val="1158"/>
        </w:trPr>
        <w:tc>
          <w:tcPr>
            <w:tcW w:w="10536" w:type="dxa"/>
            <w:shd w:val="clear" w:color="auto" w:fill="FFFFFF" w:themeFill="background1"/>
          </w:tcPr>
          <w:p w:rsidRPr="005B7D3A" w:rsidR="002E3B9C" w:rsidP="002E3B9C" w:rsidRDefault="002E3B9C" w14:paraId="2D4A4F04" w14:textId="0BCEFF9F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:rsidRPr="005B7D3A" w:rsidR="002E3B9C" w:rsidP="002E3B9C" w:rsidRDefault="002E3B9C" w14:paraId="1F3128E4" w14:textId="589BC244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recommendation.</w:t>
            </w:r>
          </w:p>
          <w:p w:rsidRPr="00335B30" w:rsidR="002E3B9C" w:rsidP="002E3B9C" w:rsidRDefault="002E3B9C" w14:paraId="40D037BC" w14:textId="4A1D4403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  <w:r w:rsidRPr="005B7D3A">
              <w:rPr>
                <w:b/>
                <w:bCs/>
                <w:color w:val="041425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12"/>
            <w:r w:rsidRPr="005B7D3A">
              <w:rPr>
                <w:b/>
                <w:bCs/>
                <w:color w:val="041425" w:themeColor="text1"/>
              </w:rPr>
              <w:instrText xml:space="preserve"> FORMTEXT </w:instrText>
            </w:r>
            <w:r w:rsidRPr="005B7D3A">
              <w:rPr>
                <w:b/>
                <w:bCs/>
                <w:color w:val="041425" w:themeColor="text1"/>
              </w:rPr>
            </w:r>
            <w:r w:rsidRPr="005B7D3A">
              <w:rPr>
                <w:b/>
                <w:bCs/>
                <w:color w:val="041425" w:themeColor="text1"/>
              </w:rPr>
              <w:fldChar w:fldCharType="separate"/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color w:val="041425" w:themeColor="text1"/>
              </w:rPr>
              <w:fldChar w:fldCharType="end"/>
            </w:r>
            <w:bookmarkEnd w:id="12"/>
          </w:p>
        </w:tc>
      </w:tr>
      <w:tr w:rsidRPr="005B7D3A" w:rsidR="00A43600" w:rsidTr="00A43600" w14:paraId="584E09C6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43600" w:rsidP="00A43600" w:rsidRDefault="00A43600" w14:paraId="3EC2F56C" w14:textId="57534E61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Pr="005B7D3A" w:rsidR="00A43600" w:rsidTr="004D272C" w14:paraId="6BA1B604" w14:textId="77777777">
        <w:tc>
          <w:tcPr>
            <w:tcW w:w="10536" w:type="dxa"/>
          </w:tcPr>
          <w:p w:rsidR="004B4B3C" w:rsidP="00DB454A" w:rsidRDefault="004B4B3C" w14:paraId="2FE70035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:rsidRPr="004B4B3C" w:rsidR="00A43600" w:rsidP="00A43600" w:rsidRDefault="00DB454A" w14:paraId="40C5A739" w14:textId="08DCB3C0">
            <w:pPr>
              <w:pStyle w:val="MHHSBody"/>
              <w:rPr>
                <w:i/>
                <w:iCs/>
                <w:color w:val="FF0000"/>
              </w:rPr>
            </w:pPr>
            <w:r w:rsidRPr="00F62C5B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F62C5B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>add supporting commentary to support their selection.</w:t>
            </w:r>
          </w:p>
          <w:p w:rsidRPr="005B7D3A" w:rsidR="00A43600" w:rsidP="00A43600" w:rsidRDefault="00A43600" w14:paraId="1A453227" w14:textId="3271548E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</w:tbl>
    <w:p w:rsidRPr="005B7D3A" w:rsidR="007D0604" w:rsidP="00D25E17" w:rsidRDefault="007D0604" w14:paraId="2DE04A64" w14:textId="77777777">
      <w:pPr>
        <w:pStyle w:val="MHHSBody"/>
        <w:rPr>
          <w:b/>
          <w:bCs/>
          <w:color w:val="5161FC" w:themeColor="accent1"/>
        </w:rPr>
      </w:pPr>
    </w:p>
    <w:p w:rsidRPr="005B7D3A" w:rsidR="00EF398E" w:rsidP="00D25E17" w:rsidRDefault="00EF398E" w14:paraId="0165AF2A" w14:textId="6A788DAE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:rsidRPr="005B7D3A" w:rsidR="00147E8F" w:rsidP="00147E8F" w:rsidRDefault="00147E8F" w14:paraId="6703A30D" w14:textId="77777777">
      <w:pPr>
        <w:rPr>
          <w:rFonts w:cstheme="minorHAnsi"/>
          <w:b/>
          <w:color w:val="5161FC" w:themeColor="accent1"/>
          <w:szCs w:val="20"/>
        </w:rPr>
      </w:pPr>
    </w:p>
    <w:p w:rsidRPr="005B7D3A" w:rsidR="00147E8F" w:rsidP="00147E8F" w:rsidRDefault="00147E8F" w14:paraId="6A553164" w14:textId="1092B3AD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:rsidRPr="005B7D3A" w:rsidR="00147E8F" w:rsidP="00147E8F" w:rsidRDefault="00147E8F" w14:paraId="527AA046" w14:textId="77777777">
      <w:pPr>
        <w:pStyle w:val="MHHSBody"/>
        <w:rPr>
          <w:rFonts w:cstheme="minorHAnsi"/>
          <w:b/>
          <w:color w:val="5161FC" w:themeColor="accent1"/>
          <w:szCs w:val="20"/>
        </w:rPr>
      </w:pPr>
    </w:p>
    <w:p w:rsidRPr="005B7D3A" w:rsidR="00162CC1" w:rsidP="00932214" w:rsidRDefault="00147E8F" w14:paraId="7E5C1B42" w14:textId="11931433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Pr="005B7D3A" w:rsidR="00162CC1">
        <w:rPr>
          <w:szCs w:val="20"/>
        </w:rPr>
        <w:br w:type="page"/>
      </w:r>
    </w:p>
    <w:p w:rsidRPr="005B7D3A" w:rsidR="003F4E69" w:rsidP="00640DE0" w:rsidRDefault="003F4E69" w14:paraId="029B9EA1" w14:textId="6DC1A4B8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lastRenderedPageBreak/>
        <w:t xml:space="preserve">Part </w:t>
      </w:r>
      <w:r w:rsidRPr="005B7D3A" w:rsidR="00250039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Pr="005B7D3A" w:rsidR="006A57DC">
        <w:rPr>
          <w:sz w:val="20"/>
          <w:szCs w:val="20"/>
        </w:rPr>
        <w:t xml:space="preserve">Change </w:t>
      </w:r>
      <w:r w:rsidRPr="005B7D3A" w:rsidR="00E7057C">
        <w:rPr>
          <w:sz w:val="20"/>
          <w:szCs w:val="20"/>
        </w:rPr>
        <w:t xml:space="preserve">approval and </w:t>
      </w:r>
      <w:r w:rsidRPr="005B7D3A" w:rsidR="006A57DC">
        <w:rPr>
          <w:sz w:val="20"/>
          <w:szCs w:val="20"/>
        </w:rPr>
        <w:t>decision</w:t>
      </w:r>
    </w:p>
    <w:p w:rsidR="00E7057C" w:rsidP="00E7057C" w:rsidRDefault="00E7057C" w14:paraId="5657C997" w14:textId="3A062489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:rsidRPr="002A72F4" w:rsidR="00E7057C" w:rsidP="00E7057C" w:rsidRDefault="00E7057C" w14:paraId="00DD9547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="00E7057C" w:rsidTr="005A4D7B" w14:paraId="5A095A2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:rsidRPr="00294C6A" w:rsidR="00E7057C" w:rsidP="005A4D7B" w:rsidRDefault="00CD1C3D" w14:paraId="4FB47C17" w14:textId="75229942">
            <w:pPr>
              <w:pStyle w:val="MHHSBody"/>
              <w:jc w:val="center"/>
            </w:pPr>
            <w:r>
              <w:t xml:space="preserve">Part D - </w:t>
            </w:r>
            <w:r w:rsidRPr="00294C6A" w:rsidR="00E7057C">
              <w:t>Approvals</w:t>
            </w:r>
          </w:p>
        </w:tc>
      </w:tr>
      <w:tr w:rsidR="00E7057C" w:rsidTr="005A4D7B" w14:paraId="58A33C22" w14:textId="77777777">
        <w:tc>
          <w:tcPr>
            <w:tcW w:w="10536" w:type="dxa"/>
          </w:tcPr>
          <w:p w:rsidR="00E7057C" w:rsidP="005A4D7B" w:rsidRDefault="00E7057C" w14:paraId="33D40FF0" w14:textId="77777777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:rsidRPr="00AA49E7" w:rsidR="00E7057C" w:rsidP="005A4D7B" w:rsidRDefault="00E7057C" w14:paraId="69744380" w14:textId="77777777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>&lt;Based on the impact assessment, state who is required to make a decision concerning this change&gt;</w:t>
            </w:r>
          </w:p>
          <w:p w:rsidR="00E7057C" w:rsidP="005A4D7B" w:rsidRDefault="00E7057C" w14:paraId="2C4E731F" w14:textId="77777777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13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</w:rPr>
            </w:r>
            <w:r>
              <w:rPr>
                <w:b/>
                <w:bCs/>
                <w:color w:val="5161FC" w:themeColor="accent1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</w:rPr>
              <w:fldChar w:fldCharType="end"/>
            </w:r>
            <w:bookmarkEnd w:id="13"/>
          </w:p>
        </w:tc>
      </w:tr>
    </w:tbl>
    <w:p w:rsidR="00E7057C" w:rsidP="008602A0" w:rsidRDefault="00E7057C" w14:paraId="63509B74" w14:textId="77777777">
      <w:pPr>
        <w:pStyle w:val="MHHSBody"/>
        <w:rPr>
          <w:b/>
          <w:bCs/>
          <w:color w:val="5161FC" w:themeColor="accent1"/>
        </w:rPr>
      </w:pPr>
    </w:p>
    <w:p w:rsidR="008602A0" w:rsidP="008602A0" w:rsidRDefault="008602A0" w14:paraId="77A051D2" w14:textId="4E2FD65B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Pr="00F94CF8" w:rsidR="006C0A41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:rsidRPr="008602A0" w:rsidR="00147E8F" w:rsidP="008602A0" w:rsidRDefault="00147E8F" w14:paraId="575DEC2C" w14:textId="77777777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:rsidTr="1F2D3520" w14:paraId="7DB7D69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color="auto" w:sz="4" w:space="0"/>
              <w:bottom w:val="single" w:color="041425" w:themeColor="text2" w:sz="4" w:space="0"/>
            </w:tcBorders>
            <w:shd w:val="clear" w:color="auto" w:fill="D9D9D9" w:themeFill="background2" w:themeFillShade="D9"/>
          </w:tcPr>
          <w:p w:rsidR="003C5731" w:rsidP="003C5731" w:rsidRDefault="003C5731" w14:paraId="3A58DA34" w14:textId="50E01A79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:rsidTr="00225CA7" w14:paraId="1F8C8E51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3C5731" w14:paraId="10AFD5DE" w14:textId="49F2E1DB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color="auto" w:sz="4" w:space="0"/>
              <w:right w:val="single" w:color="auto" w:sz="4" w:space="0"/>
            </w:tcBorders>
          </w:tcPr>
          <w:p w:rsidR="00121907" w:rsidP="00BB5A03" w:rsidRDefault="00877C33" w14:paraId="44AC60EB" w14:textId="22D4EEDB">
            <w:pPr>
              <w:pStyle w:val="MHHSBody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2C4C62" w14:paraId="240EE4D9" w14:textId="3E9E1A8D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color="auto" w:sz="4" w:space="0"/>
              <w:right w:val="single" w:color="auto" w:sz="4" w:space="0"/>
            </w:tcBorders>
          </w:tcPr>
          <w:p w:rsidR="00121907" w:rsidP="00BB5A03" w:rsidRDefault="00877C33" w14:paraId="6A6E2BA0" w14:textId="2B76A5BE">
            <w:pPr>
              <w:pStyle w:val="MHHS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name="Text21" w:id="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121907" w:rsidTr="00225CA7" w14:paraId="280C004E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9205D6" w14:paraId="6E3C7032" w14:textId="19115B9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color="auto" w:sz="4" w:space="0"/>
            </w:tcBorders>
          </w:tcPr>
          <w:p w:rsidR="00121907" w:rsidP="00BB5A03" w:rsidRDefault="00877C33" w14:paraId="1FA925E7" w14:textId="5CC4CED7">
            <w:pPr>
              <w:pStyle w:val="MHHSBody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name="Text20" w:id="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850" w:type="dxa"/>
            <w:gridSpan w:val="2"/>
          </w:tcPr>
          <w:p w:rsidR="00121907" w:rsidP="00BB5A03" w:rsidRDefault="00121907" w14:paraId="371FCC96" w14:textId="77777777">
            <w:pPr>
              <w:pStyle w:val="MHHSBody"/>
            </w:pPr>
          </w:p>
        </w:tc>
        <w:tc>
          <w:tcPr>
            <w:tcW w:w="3170" w:type="dxa"/>
            <w:tcBorders>
              <w:right w:val="single" w:color="auto" w:sz="4" w:space="0"/>
            </w:tcBorders>
          </w:tcPr>
          <w:p w:rsidR="00121907" w:rsidP="00BB5A03" w:rsidRDefault="00121907" w14:paraId="59F85CC6" w14:textId="77777777">
            <w:pPr>
              <w:pStyle w:val="MHHSBody"/>
            </w:pPr>
          </w:p>
        </w:tc>
      </w:tr>
      <w:tr w:rsidR="00DD5E3A" w:rsidTr="00225CA7" w14:paraId="5AA29246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D5E3A" w:rsidP="00BB5A03" w:rsidRDefault="00877C33" w14:paraId="6F748B25" w14:textId="4D3FBACF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="00DD5E3A" w:rsidP="00BB5A03" w:rsidRDefault="00877C33" w14:paraId="396108FD" w14:textId="7F0E6837">
            <w:pPr>
              <w:pStyle w:val="MHHS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name="Text22" w:id="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DD5E3A" w:rsidTr="00225CA7" w14:paraId="10C51991" w14:textId="77777777">
        <w:tc>
          <w:tcPr>
            <w:tcW w:w="2634" w:type="dxa"/>
            <w:tcBorders>
              <w:left w:val="single" w:color="auto" w:sz="4" w:space="0"/>
              <w:bottom w:val="single" w:color="041425" w:themeColor="text2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D5E3A" w:rsidP="00BB5A03" w:rsidRDefault="00DD5E3A" w14:paraId="29D26265" w14:textId="4B5BDDF5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color="auto" w:sz="4" w:space="0"/>
              <w:bottom w:val="single" w:color="041425" w:themeColor="text2" w:sz="4" w:space="0"/>
              <w:right w:val="single" w:color="auto" w:sz="4" w:space="0"/>
            </w:tcBorders>
          </w:tcPr>
          <w:p w:rsidR="00DD5E3A" w:rsidP="00BB5A03" w:rsidRDefault="00877C33" w14:paraId="1C9EBCFE" w14:textId="42AE1896">
            <w:pPr>
              <w:pStyle w:val="MHHS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name="Text23" w:id="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F84704" w:rsidTr="00F84704" w14:paraId="0F90CADE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853AB2" w14:paraId="4A48D254" w14:textId="3F0BD94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Pr="00F84704" w:rsid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F84704" w14:paraId="22DE7318" w14:textId="3B70551C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F84704" w14:paraId="4F447030" w14:textId="658E2F52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:rsidTr="00EE7F53" w14:paraId="0ABB24D0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6387D486" w14:textId="49217C5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name="Text24" w:id="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6CF10985" w14:textId="5DC46500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2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76072248" w14:textId="4D2F5BA0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name="Text32" w:id="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</w:tr>
      <w:tr w:rsidR="00EE7F53" w:rsidTr="00EE7F53" w14:paraId="17500701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28BBCCEE" w14:textId="2B282175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name="Text25" w:id="2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47B19BBB" w14:textId="36E87E3B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name="Text29" w:id="2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03B0238A" w14:textId="113C671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name="Text33" w:id="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</w:tr>
      <w:tr w:rsidR="00EE7F53" w:rsidTr="00EE7F53" w14:paraId="51977507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13F15CA7" w14:textId="0D4B989D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2D7C1C7B" w14:textId="5B02239B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name="Text30" w:id="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0D5D5BCD" w14:textId="598DB803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name="Text34" w:id="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</w:tr>
      <w:tr w:rsidR="00EE7F53" w:rsidTr="00EE7F53" w14:paraId="7B31FABA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2FBCD344" w14:textId="2304504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7A01B3C9" w14:textId="2569FF8A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name="Text31" w:id="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9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2E5B2F4A" w14:textId="764C6E9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name="Text35" w:id="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0"/>
          </w:p>
        </w:tc>
      </w:tr>
    </w:tbl>
    <w:p w:rsidR="00BB5A03" w:rsidP="00BB5A03" w:rsidRDefault="00BB5A03" w14:paraId="7F142804" w14:textId="77777777">
      <w:pPr>
        <w:pStyle w:val="MHHSBody"/>
      </w:pPr>
    </w:p>
    <w:p w:rsidR="00162CC1" w:rsidRDefault="00162CC1" w14:paraId="30A57E41" w14:textId="77777777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:rsidR="0013406A" w:rsidP="007E4398" w:rsidRDefault="0013406A" w14:paraId="0D9CAAC4" w14:textId="2E8EA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lastRenderedPageBreak/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:rsidR="0007720E" w:rsidP="0007720E" w:rsidRDefault="0007720E" w14:paraId="4CFDED9D" w14:textId="5ADBD548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:rsidRPr="0007720E" w:rsidR="00C2751B" w:rsidP="0007720E" w:rsidRDefault="00C2751B" w14:paraId="585274AB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:rsidTr="00BF3777" w14:paraId="484A6B7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:rsidR="00BF3777" w:rsidP="00BF3777" w:rsidRDefault="00BF3777" w14:paraId="038CB6B8" w14:textId="62616561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:rsidTr="003A54C8" w14:paraId="2E22DA62" w14:textId="77777777">
        <w:tc>
          <w:tcPr>
            <w:tcW w:w="2634" w:type="dxa"/>
            <w:shd w:val="clear" w:color="auto" w:fill="F2F2F2" w:themeFill="background1" w:themeFillShade="F2"/>
          </w:tcPr>
          <w:p w:rsidR="00BF3777" w:rsidP="0013406A" w:rsidRDefault="00BF3777" w14:paraId="6A09F31C" w14:textId="3F316185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:rsidR="00BF3777" w:rsidP="0013406A" w:rsidRDefault="00CC0225" w14:paraId="1AC05BC8" w14:textId="353F1F80">
            <w:pPr>
              <w:pStyle w:val="MHHSBody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name="Text36" w:id="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851" w:type="dxa"/>
            <w:shd w:val="clear" w:color="auto" w:fill="F2F2F2" w:themeFill="background1" w:themeFillShade="F2"/>
          </w:tcPr>
          <w:p w:rsidR="00BF3777" w:rsidP="0013406A" w:rsidRDefault="00BF3777" w14:paraId="608DBCA1" w14:textId="17B682B3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:rsidR="00BF3777" w:rsidP="0013406A" w:rsidRDefault="00CC0225" w14:paraId="388A5670" w14:textId="69F48DA2">
            <w:pPr>
              <w:pStyle w:val="MHHSBody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name="Text37" w:id="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:rsidR="00852507" w:rsidP="0013406A" w:rsidRDefault="00852507" w14:paraId="654E8017" w14:textId="0F94EAC5">
      <w:pPr>
        <w:pStyle w:val="MHHSBody"/>
        <w:rPr>
          <w:b/>
          <w:bCs/>
        </w:rPr>
      </w:pPr>
    </w:p>
    <w:p w:rsidR="00852507" w:rsidP="00852507" w:rsidRDefault="00852507" w14:paraId="6F08591E" w14:textId="7EBB9D06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:rsidR="00852507" w:rsidP="0013406A" w:rsidRDefault="00852507" w14:paraId="4A721B4E" w14:textId="77777777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Pr="00852507" w:rsidR="00852507" w:rsidTr="005A4D7B" w14:paraId="1DCE6B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1DDD" w:rsidR="00852507" w:rsidP="005A4D7B" w:rsidRDefault="00852507" w14:paraId="206ECCAA" w14:textId="77777777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1DDD" w:rsidR="00852507" w:rsidP="005A4D7B" w:rsidRDefault="00852507" w14:paraId="55AE610F" w14:textId="77777777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</w:p>
        </w:tc>
      </w:tr>
      <w:tr w:rsidR="00852507" w:rsidTr="005A4D7B" w14:paraId="5460C406" w14:textId="77777777">
        <w:tc>
          <w:tcPr>
            <w:tcW w:w="3681" w:type="dxa"/>
            <w:tcBorders>
              <w:top w:val="single" w:color="auto" w:sz="4" w:space="0"/>
            </w:tcBorders>
          </w:tcPr>
          <w:p w:rsidRPr="00CD1DDD" w:rsidR="00852507" w:rsidP="005A4D7B" w:rsidRDefault="00852507" w14:paraId="12F8E238" w14:textId="77777777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color="auto" w:sz="4" w:space="0"/>
            </w:tcBorders>
          </w:tcPr>
          <w:p w:rsidRPr="00CD1DDD" w:rsidR="00852507" w:rsidP="005A4D7B" w:rsidRDefault="00852507" w14:paraId="710B2A40" w14:textId="77777777">
            <w:pPr>
              <w:pStyle w:val="MHHSBody"/>
              <w:jc w:val="center"/>
            </w:pPr>
          </w:p>
        </w:tc>
      </w:tr>
    </w:tbl>
    <w:p w:rsidR="00852507" w:rsidP="0013406A" w:rsidRDefault="00852507" w14:paraId="5CE38B95" w14:textId="77777777">
      <w:pPr>
        <w:pStyle w:val="MHHSBody"/>
        <w:rPr>
          <w:b/>
          <w:bCs/>
        </w:rPr>
      </w:pPr>
    </w:p>
    <w:p w:rsidR="00852507" w:rsidP="00852507" w:rsidRDefault="00852507" w14:paraId="6CE55D64" w14:textId="7777777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:rsidRPr="0007720E" w:rsidR="00852507" w:rsidP="0013406A" w:rsidRDefault="00852507" w14:paraId="453E04F3" w14:textId="77777777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:rsidTr="004D272C" w14:paraId="1748ACF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:rsidR="00CA77C4" w:rsidP="00CA77C4" w:rsidRDefault="00CA77C4" w14:paraId="364BDC21" w14:textId="5BF8856A">
            <w:pPr>
              <w:pStyle w:val="MHHSBody"/>
              <w:jc w:val="center"/>
            </w:pPr>
            <w:r>
              <w:t>References</w:t>
            </w:r>
          </w:p>
        </w:tc>
      </w:tr>
      <w:tr w:rsidR="00CA77C4" w:rsidTr="00ED17EB" w14:paraId="680EB245" w14:textId="77777777"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5A204470" w14:textId="5D335B4C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22EE6C2F" w14:textId="434BC90B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2FB90557" w14:textId="2FB4C5C1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:rsidTr="00CA77C4" w14:paraId="35F71811" w14:textId="77777777">
        <w:tc>
          <w:tcPr>
            <w:tcW w:w="3512" w:type="dxa"/>
          </w:tcPr>
          <w:p w:rsidR="00CA77C4" w:rsidP="00BB5A03" w:rsidRDefault="00CC0225" w14:paraId="16D9EED7" w14:textId="78BAFA00">
            <w:pPr>
              <w:pStyle w:val="MHHSBody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name="Text38" w:id="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512" w:type="dxa"/>
          </w:tcPr>
          <w:p w:rsidR="00CA77C4" w:rsidP="00BB5A03" w:rsidRDefault="00CC0225" w14:paraId="41AC658D" w14:textId="7A1FA681">
            <w:pPr>
              <w:pStyle w:val="MHHSBody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name="Text40" w:id="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3512" w:type="dxa"/>
          </w:tcPr>
          <w:p w:rsidR="00CA77C4" w:rsidP="00BB5A03" w:rsidRDefault="00CC0225" w14:paraId="0DC0BBF3" w14:textId="31F6F068">
            <w:pPr>
              <w:pStyle w:val="MHHSBody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name="Text42" w:id="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CA77C4" w:rsidTr="00CA77C4" w14:paraId="15F56026" w14:textId="77777777">
        <w:tc>
          <w:tcPr>
            <w:tcW w:w="3512" w:type="dxa"/>
          </w:tcPr>
          <w:p w:rsidR="00CA77C4" w:rsidP="00BB5A03" w:rsidRDefault="00CC0225" w14:paraId="75A3771E" w14:textId="6C857800">
            <w:pPr>
              <w:pStyle w:val="MHHSBody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name="Text39" w:id="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512" w:type="dxa"/>
          </w:tcPr>
          <w:p w:rsidR="00CA77C4" w:rsidP="00BB5A03" w:rsidRDefault="00CC0225" w14:paraId="1B1DA220" w14:textId="5CF266C9">
            <w:pPr>
              <w:pStyle w:val="MHHSBody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name="Text41" w:id="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512" w:type="dxa"/>
          </w:tcPr>
          <w:p w:rsidR="00CA77C4" w:rsidP="00BB5A03" w:rsidRDefault="00CC0225" w14:paraId="5AE17293" w14:textId="34246C54">
            <w:pPr>
              <w:pStyle w:val="MHHSBody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name="Text43" w:id="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:rsidR="00124C9C" w:rsidP="001E03F6" w:rsidRDefault="00124C9C" w14:paraId="1E7217EC" w14:textId="490154A9"/>
    <w:sectPr w:rsidR="00124C9C" w:rsidSect="00124C9C"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4B2" w:rsidP="007F1A2A" w:rsidRDefault="000534B2" w14:paraId="17DC64FE" w14:textId="77777777">
      <w:pPr>
        <w:spacing w:after="0" w:line="240" w:lineRule="auto"/>
      </w:pPr>
      <w:r>
        <w:separator/>
      </w:r>
    </w:p>
  </w:endnote>
  <w:endnote w:type="continuationSeparator" w:id="0">
    <w:p w:rsidR="000534B2" w:rsidP="007F1A2A" w:rsidRDefault="000534B2" w14:paraId="1387B122" w14:textId="77777777">
      <w:pPr>
        <w:spacing w:after="0" w:line="240" w:lineRule="auto"/>
      </w:pPr>
      <w:r>
        <w:continuationSeparator/>
      </w:r>
    </w:p>
  </w:endnote>
  <w:endnote w:type="continuationNotice" w:id="1">
    <w:p w:rsidR="000534B2" w:rsidRDefault="000534B2" w14:paraId="267DD46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A90B78" w:rsidRDefault="00A90B78" w14:paraId="61FFCEC7" w14:textId="46CDA8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B81337" wp14:editId="6DAE6B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066380719" name="Text Box 2" descr="This email/document and its contents have been classified as ‘Internal &amp; Partners’ by RECCo. This data should be handled in line with RECCo data handling requirements. If you have received this data in error, please advise the sender or author and delete the dat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A90B78" w:rsidR="00A90B78" w:rsidP="00A90B78" w:rsidRDefault="00A90B78" w14:paraId="272F0A48" w14:textId="52AA44F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A90B78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0"/>
                            </w:rPr>
                            <w:t>This email/document and its contents have been classified as ‘Internal &amp; Partners’ by RECCo. This data should be handled in line with RECCo data handling requirements. If you have received this data in error, please advise the sender or author and delete the data.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AB81337">
              <v:stroke joinstyle="miter"/>
              <v:path gradientshapeok="t" o:connecttype="rect"/>
            </v:shapetype>
            <v:shape id="Text Box 2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This email/document and its contents have been classified as ‘Internal &amp; Partners’ by RECCo. This data should be handled in line with RECCo data handling requirements. If you have received this data in error, please advise the sender or author and delete the data.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A90B78" w:rsidR="00A90B78" w:rsidP="00A90B78" w:rsidRDefault="00A90B78" w14:paraId="272F0A48" w14:textId="52AA44F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</w:pPr>
                    <w:r w:rsidRPr="00A90B78"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  <w:t>This email/document and its contents have been classified as ‘Internal &amp; Partners’ by RECCo. This data should be handled in line with RECCo data handling requirements. If you have received this data in error, please advise the sender or author and delete the data.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Pr="00EC05FE" w:rsidR="001E03F6" w:rsidP="00EC05FE" w:rsidRDefault="00A90B78" w14:paraId="3AFB62C1" w14:textId="6614F420">
    <w:pPr>
      <w:pStyle w:val="Footer"/>
      <w:tabs>
        <w:tab w:val="clear" w:pos="9360"/>
        <w:tab w:val="right" w:pos="10490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DA572C5" wp14:editId="12BB79EF">
              <wp:simplePos x="432435" y="101733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281625740" name="Text Box 3" descr="This email/document and its contents have been classified as ‘Internal &amp; Partners’ by RECCo. This data should be handled in line with RECCo data handling requirements. If you have received this data in error, please advise the sender or author and delete the dat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A90B78" w:rsidR="00A90B78" w:rsidP="00A90B78" w:rsidRDefault="00A90B78" w14:paraId="61BF93D9" w14:textId="7AC350B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DA572C5">
              <v:stroke joinstyle="miter"/>
              <v:path gradientshapeok="t" o:connecttype="rect"/>
            </v:shapetype>
            <v:shape id="Text Box 3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This email/document and its contents have been classified as ‘Internal &amp; Partners’ by RECCo. This data should be handled in line with RECCo data handling requirements. If you have received this data in error, please advise the sender or author and delete the data.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A90B78" w:rsidR="00A90B78" w:rsidP="00A90B78" w:rsidRDefault="00A90B78" w14:paraId="61BF93D9" w14:textId="7AC350B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20849450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8345BA" w:rsidR="001E03F6">
              <w:t xml:space="preserve">© </w:t>
            </w:r>
            <w:r w:rsidR="008645DE">
              <w:t>Elexon Limited</w:t>
            </w:r>
            <w:r w:rsidRPr="008345BA" w:rsidR="001E03F6">
              <w:t xml:space="preserve"> </w:t>
            </w:r>
            <w:r w:rsidR="001E03F6">
              <w:fldChar w:fldCharType="begin"/>
            </w:r>
            <w:r w:rsidR="001E03F6">
              <w:instrText xml:space="preserve"> DATE \@ "yyyy" \* MERGEFORMAT </w:instrText>
            </w:r>
            <w:r w:rsidR="001E03F6">
              <w:fldChar w:fldCharType="separate"/>
            </w:r>
            <w:r w:rsidR="0012481D">
              <w:rPr>
                <w:noProof/>
              </w:rPr>
              <w:t>2023</w:t>
            </w:r>
            <w:r w:rsidR="001E03F6">
              <w:fldChar w:fldCharType="end"/>
            </w:r>
            <w:r w:rsidR="001E03F6">
              <w:tab/>
            </w:r>
            <w:r w:rsidR="001E03F6">
              <w:tab/>
            </w:r>
            <w:r w:rsidRPr="008345BA" w:rsidR="001E03F6">
              <w:t xml:space="preserve">Page </w:t>
            </w:r>
            <w:r w:rsidRPr="008345BA" w:rsidR="001E03F6">
              <w:fldChar w:fldCharType="begin"/>
            </w:r>
            <w:r w:rsidRPr="008345BA" w:rsidR="001E03F6">
              <w:instrText xml:space="preserve"> PAGE </w:instrText>
            </w:r>
            <w:r w:rsidRPr="008345BA" w:rsidR="001E03F6">
              <w:fldChar w:fldCharType="separate"/>
            </w:r>
            <w:r w:rsidR="00FD5BE0">
              <w:rPr>
                <w:noProof/>
              </w:rPr>
              <w:t>3</w:t>
            </w:r>
            <w:r w:rsidRPr="008345BA" w:rsidR="001E03F6">
              <w:fldChar w:fldCharType="end"/>
            </w:r>
            <w:r w:rsidRPr="008345BA" w:rsidR="001E03F6">
              <w:t xml:space="preserve"> of </w:t>
            </w:r>
            <w:r w:rsidR="001E03F6">
              <w:fldChar w:fldCharType="begin"/>
            </w:r>
            <w:r w:rsidR="001E03F6">
              <w:instrText xml:space="preserve"> NUMPAGES  </w:instrText>
            </w:r>
            <w:r w:rsidR="001E03F6">
              <w:fldChar w:fldCharType="separate"/>
            </w:r>
            <w:r w:rsidR="00FD5BE0">
              <w:rPr>
                <w:noProof/>
              </w:rPr>
              <w:t>3</w:t>
            </w:r>
            <w:r w:rsidR="001E03F6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p14">
  <w:p w:rsidR="00F027A4" w:rsidP="006B1803" w:rsidRDefault="00A90B78" w14:paraId="0DFF764A" w14:textId="469EA413">
    <w:pPr>
      <w:pStyle w:val="Footer"/>
      <w:tabs>
        <w:tab w:val="right" w:pos="10490"/>
      </w:tabs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2146DF" wp14:editId="33BBF10C">
              <wp:simplePos x="433449" y="9921834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703942061" name="Text Box 1" descr="This email/document and its contents have been classified as ‘Internal &amp; Partners’ by RECCo. This data should be handled in line with RECCo data handling requirements. If you have received this data in error, please advise the sender or author and delete the dat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A90B78" w:rsidR="00A90B78" w:rsidP="00A90B78" w:rsidRDefault="00A90B78" w14:paraId="704F9E1A" w14:textId="3E2A3C93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42146DF">
              <v:stroke joinstyle="miter"/>
              <v:path gradientshapeok="t" o:connecttype="rect"/>
            </v:shapetype>
            <v:shape id="Text Box 1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This email/document and its contents have been classified as ‘Internal &amp; Partners’ by RECCo. This data should be handled in line with RECCo data handling requirements. If you have received this data in error, please advise the sender or author and delete the data.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textbox style="mso-fit-shape-to-text:t" inset="20pt,0,0,15pt">
                <w:txbxContent>
                  <w:p w:rsidRPr="00A90B78" w:rsidR="00A90B78" w:rsidP="00A90B78" w:rsidRDefault="00A90B78" w14:paraId="704F9E1A" w14:textId="3E2A3C9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963D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A64D199" wp14:editId="3CA174C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5BA" w:rsidR="001E03F6">
      <w:t xml:space="preserve">© </w:t>
    </w:r>
    <w:r w:rsidR="008645DE">
      <w:t>Elexon Limited</w:t>
    </w:r>
    <w:r w:rsidR="00D16734">
      <w:t xml:space="preserve"> </w:t>
    </w:r>
    <w:r w:rsidR="001E03F6">
      <w:fldChar w:fldCharType="begin"/>
    </w:r>
    <w:r w:rsidR="001E03F6">
      <w:instrText xml:space="preserve"> DATE \@ "yyyy" \* MERGEFORMAT </w:instrText>
    </w:r>
    <w:r w:rsidR="001E03F6">
      <w:fldChar w:fldCharType="separate"/>
    </w:r>
    <w:r w:rsidR="0012481D">
      <w:rPr>
        <w:noProof/>
      </w:rPr>
      <w:t>2023</w:t>
    </w:r>
    <w:r w:rsidR="001E03F6">
      <w:fldChar w:fldCharType="end"/>
    </w:r>
    <w:r w:rsidR="006B1803">
      <w:tab/>
    </w:r>
    <w:r w:rsidR="006B1803">
      <w:tab/>
    </w:r>
    <w:r w:rsidR="006B1803">
      <w:tab/>
    </w:r>
  </w:p>
  <w:p w:rsidRPr="00EC05FE" w:rsidR="001E03F6" w:rsidP="006B1803" w:rsidRDefault="006B1803" w14:paraId="535EFADA" w14:textId="68EAE4A8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 w:rsidR="001E03F6">
      <w:tab/>
    </w:r>
    <w:r w:rsidR="001E03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4B2" w:rsidP="007F1A2A" w:rsidRDefault="000534B2" w14:paraId="3E4CCC2B" w14:textId="77777777">
      <w:pPr>
        <w:spacing w:after="0" w:line="240" w:lineRule="auto"/>
      </w:pPr>
      <w:r>
        <w:separator/>
      </w:r>
    </w:p>
  </w:footnote>
  <w:footnote w:type="continuationSeparator" w:id="0">
    <w:p w:rsidR="000534B2" w:rsidP="007F1A2A" w:rsidRDefault="000534B2" w14:paraId="20084195" w14:textId="77777777">
      <w:pPr>
        <w:spacing w:after="0" w:line="240" w:lineRule="auto"/>
      </w:pPr>
      <w:r>
        <w:continuationSeparator/>
      </w:r>
    </w:p>
  </w:footnote>
  <w:footnote w:type="continuationNotice" w:id="1">
    <w:p w:rsidR="000534B2" w:rsidRDefault="000534B2" w14:paraId="6B7E908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E03F6" w:rsidP="00EC05FE" w:rsidRDefault="00D16734" w14:paraId="4EDB54EF" w14:textId="590967AC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03F6" w:rsidP="00EC05FE" w:rsidRDefault="001E03F6" w14:paraId="4F56211A" w14:textId="77777777">
    <w:pPr>
      <w:pStyle w:val="Header"/>
      <w:rPr>
        <w:noProof/>
      </w:rPr>
    </w:pPr>
  </w:p>
  <w:p w:rsidR="001E03F6" w:rsidP="00EC05FE" w:rsidRDefault="001E03F6" w14:paraId="507A4038" w14:textId="428D40CD">
    <w:pPr>
      <w:pStyle w:val="Header"/>
      <w:rPr>
        <w:noProof/>
      </w:rPr>
    </w:pPr>
  </w:p>
  <w:p w:rsidRPr="00EC05FE" w:rsidR="001E03F6" w:rsidP="00EC05FE" w:rsidRDefault="001E03F6" w14:paraId="405E6E7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hint="default" w:asciiTheme="majorHAnsi" w:hAnsiTheme="majorHAnsi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 w:asciiTheme="majorHAnsi" w:hAnsiTheme="majorHAnsi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 w:asciiTheme="majorHAnsi" w:hAnsiTheme="majorHAnsi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hint="default" w:asciiTheme="majorHAnsi" w:hAnsiTheme="majorHAnsi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hint="default" w:asciiTheme="majorHAnsi" w:hAnsiTheme="majorHAnsi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0A5C56"/>
    <w:multiLevelType w:val="hybridMultilevel"/>
    <w:tmpl w:val="2C38D94A"/>
    <w:lvl w:ilvl="0" w:tplc="08090011">
      <w:start w:val="1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6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hint="default" w:ascii="Wingdings" w:hAnsi="Wingdings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hint="default" w:ascii="Symbol" w:hAnsi="Symbol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hint="default" w:ascii="Wingdings" w:hAnsi="Wingdings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hint="default" w:ascii="Symbol" w:hAnsi="Symbol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 w:asciiTheme="majorHAnsi" w:hAnsiTheme="majorHAnsi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 w:asciiTheme="majorHAnsi" w:hAnsiTheme="majorHAnsi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hint="default" w:asciiTheme="majorHAnsi" w:hAnsiTheme="majorHAnsi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hint="default" w:cs="Times New Roman" w:asciiTheme="majorHAnsi" w:hAnsiTheme="majorHAnsi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hint="default" w:cs="Times New Roman" w:asciiTheme="majorHAnsi" w:hAnsiTheme="majorHAnsi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hint="default" w:cs="Times New Roman" w:asciiTheme="majorHAnsi" w:hAnsiTheme="majorHAnsi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hint="default" w:cs="Times New Roman" w:asciiTheme="majorHAnsi" w:hAnsiTheme="majorHAnsi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hint="default" w:cs="Times New Roman" w:asciiTheme="majorHAnsi" w:hAnsiTheme="majorHAnsi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5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55DB9"/>
    <w:multiLevelType w:val="hybridMultilevel"/>
    <w:tmpl w:val="7EB8CB50"/>
    <w:lvl w:ilvl="0" w:tplc="08090001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17" w15:restartNumberingAfterBreak="0">
    <w:nsid w:val="38B10CC5"/>
    <w:multiLevelType w:val="hybridMultilevel"/>
    <w:tmpl w:val="BC72F742"/>
    <w:lvl w:ilvl="0" w:tplc="080AAFA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484A2D"/>
    <w:multiLevelType w:val="hybridMultilevel"/>
    <w:tmpl w:val="A3EE49A6"/>
    <w:lvl w:ilvl="0" w:tplc="080AAFA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hint="default" w:ascii="Wingdings" w:hAnsi="Wingdings"/>
      </w:rPr>
    </w:lvl>
  </w:abstractNum>
  <w:abstractNum w:abstractNumId="23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C194926"/>
    <w:multiLevelType w:val="hybridMultilevel"/>
    <w:tmpl w:val="77A20A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hint="default" w:ascii="Wingdings" w:hAnsi="Wingdings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hint="default" w:ascii="Symbol" w:hAnsi="Symbol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hint="default" w:ascii="Wingdings" w:hAnsi="Wingdings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hint="default" w:ascii="Symbol" w:hAnsi="Symbol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398705">
    <w:abstractNumId w:val="2"/>
  </w:num>
  <w:num w:numId="2" w16cid:durableId="724723516">
    <w:abstractNumId w:val="0"/>
  </w:num>
  <w:num w:numId="3" w16cid:durableId="833758805">
    <w:abstractNumId w:val="10"/>
  </w:num>
  <w:num w:numId="4" w16cid:durableId="1400977024">
    <w:abstractNumId w:val="27"/>
  </w:num>
  <w:num w:numId="5" w16cid:durableId="316613592">
    <w:abstractNumId w:val="3"/>
  </w:num>
  <w:num w:numId="6" w16cid:durableId="1013411567">
    <w:abstractNumId w:val="14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hint="default" w:cs="Times New Roman" w:asciiTheme="majorHAnsi" w:hAnsiTheme="majorHAnsi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 w:asciiTheme="majorHAnsi" w:hAnsiTheme="majorHAnsi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562447202">
    <w:abstractNumId w:val="14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hint="default" w:cs="Times New Roman" w:asciiTheme="majorHAnsi" w:hAnsiTheme="majorHAnsi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hint="default" w:cs="Times New Roman" w:asciiTheme="majorHAnsi" w:hAnsiTheme="majorHAnsi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 w:asciiTheme="majorHAnsi" w:hAnsiTheme="majorHAnsi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951325672">
    <w:abstractNumId w:val="9"/>
  </w:num>
  <w:num w:numId="9" w16cid:durableId="1735858750">
    <w:abstractNumId w:val="29"/>
  </w:num>
  <w:num w:numId="10" w16cid:durableId="1960143817">
    <w:abstractNumId w:val="22"/>
  </w:num>
  <w:num w:numId="11" w16cid:durableId="1445418775">
    <w:abstractNumId w:val="31"/>
  </w:num>
  <w:num w:numId="12" w16cid:durableId="1173691629">
    <w:abstractNumId w:val="20"/>
  </w:num>
  <w:num w:numId="13" w16cid:durableId="1408531643">
    <w:abstractNumId w:val="32"/>
  </w:num>
  <w:num w:numId="14" w16cid:durableId="1689717075">
    <w:abstractNumId w:val="7"/>
  </w:num>
  <w:num w:numId="15" w16cid:durableId="1765345746">
    <w:abstractNumId w:val="30"/>
  </w:num>
  <w:num w:numId="16" w16cid:durableId="1739861400">
    <w:abstractNumId w:val="28"/>
  </w:num>
  <w:num w:numId="17" w16cid:durableId="1362322889">
    <w:abstractNumId w:val="1"/>
  </w:num>
  <w:num w:numId="18" w16cid:durableId="566696032">
    <w:abstractNumId w:val="4"/>
  </w:num>
  <w:num w:numId="19" w16cid:durableId="1453282219">
    <w:abstractNumId w:val="26"/>
  </w:num>
  <w:num w:numId="20" w16cid:durableId="84496781">
    <w:abstractNumId w:val="21"/>
  </w:num>
  <w:num w:numId="21" w16cid:durableId="1290478798">
    <w:abstractNumId w:val="15"/>
  </w:num>
  <w:num w:numId="22" w16cid:durableId="608702015">
    <w:abstractNumId w:val="25"/>
  </w:num>
  <w:num w:numId="23" w16cid:durableId="833299150">
    <w:abstractNumId w:val="12"/>
  </w:num>
  <w:num w:numId="24" w16cid:durableId="1701055255">
    <w:abstractNumId w:val="6"/>
  </w:num>
  <w:num w:numId="25" w16cid:durableId="723874514">
    <w:abstractNumId w:val="8"/>
  </w:num>
  <w:num w:numId="26" w16cid:durableId="1140270382">
    <w:abstractNumId w:val="23"/>
  </w:num>
  <w:num w:numId="27" w16cid:durableId="2123456360">
    <w:abstractNumId w:val="13"/>
  </w:num>
  <w:num w:numId="28" w16cid:durableId="1851213370">
    <w:abstractNumId w:val="18"/>
  </w:num>
  <w:num w:numId="29" w16cid:durableId="1583025799">
    <w:abstractNumId w:val="11"/>
  </w:num>
  <w:num w:numId="30" w16cid:durableId="546602158">
    <w:abstractNumId w:val="17"/>
  </w:num>
  <w:num w:numId="31" w16cid:durableId="1485463092">
    <w:abstractNumId w:val="19"/>
  </w:num>
  <w:num w:numId="32" w16cid:durableId="567956062">
    <w:abstractNumId w:val="16"/>
  </w:num>
  <w:num w:numId="33" w16cid:durableId="702945357">
    <w:abstractNumId w:val="24"/>
  </w:num>
  <w:num w:numId="34" w16cid:durableId="224264308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00EB"/>
    <w:rsid w:val="00002FD5"/>
    <w:rsid w:val="000071EF"/>
    <w:rsid w:val="000117E1"/>
    <w:rsid w:val="000122E4"/>
    <w:rsid w:val="00013919"/>
    <w:rsid w:val="00016BB3"/>
    <w:rsid w:val="00034C99"/>
    <w:rsid w:val="00037B3B"/>
    <w:rsid w:val="000425BF"/>
    <w:rsid w:val="00047328"/>
    <w:rsid w:val="000477A7"/>
    <w:rsid w:val="00047967"/>
    <w:rsid w:val="00051A4F"/>
    <w:rsid w:val="000532AB"/>
    <w:rsid w:val="000534B2"/>
    <w:rsid w:val="00053B5E"/>
    <w:rsid w:val="000551C9"/>
    <w:rsid w:val="00055D5C"/>
    <w:rsid w:val="00056473"/>
    <w:rsid w:val="0005756B"/>
    <w:rsid w:val="00063D04"/>
    <w:rsid w:val="000644AE"/>
    <w:rsid w:val="00064C7C"/>
    <w:rsid w:val="000743E0"/>
    <w:rsid w:val="000763A1"/>
    <w:rsid w:val="00076C3A"/>
    <w:rsid w:val="0007720E"/>
    <w:rsid w:val="00080568"/>
    <w:rsid w:val="000811DF"/>
    <w:rsid w:val="00084A59"/>
    <w:rsid w:val="00084CE9"/>
    <w:rsid w:val="000867CF"/>
    <w:rsid w:val="00087F09"/>
    <w:rsid w:val="00090194"/>
    <w:rsid w:val="00090B19"/>
    <w:rsid w:val="00095C6F"/>
    <w:rsid w:val="00096A5D"/>
    <w:rsid w:val="000A045B"/>
    <w:rsid w:val="000A09DE"/>
    <w:rsid w:val="000A0AE7"/>
    <w:rsid w:val="000A38C4"/>
    <w:rsid w:val="000A78D5"/>
    <w:rsid w:val="000A793B"/>
    <w:rsid w:val="000A7A16"/>
    <w:rsid w:val="000A7BF0"/>
    <w:rsid w:val="000B0BBB"/>
    <w:rsid w:val="000B3037"/>
    <w:rsid w:val="000B6E8B"/>
    <w:rsid w:val="000C3EC4"/>
    <w:rsid w:val="000C3F95"/>
    <w:rsid w:val="000C4252"/>
    <w:rsid w:val="000C4D49"/>
    <w:rsid w:val="000C5A74"/>
    <w:rsid w:val="000D0765"/>
    <w:rsid w:val="000D2D1C"/>
    <w:rsid w:val="000D3B8B"/>
    <w:rsid w:val="000D4A6C"/>
    <w:rsid w:val="000D6539"/>
    <w:rsid w:val="000D75B6"/>
    <w:rsid w:val="000D7E48"/>
    <w:rsid w:val="000E0749"/>
    <w:rsid w:val="000E304F"/>
    <w:rsid w:val="000E4AEF"/>
    <w:rsid w:val="000E4EAB"/>
    <w:rsid w:val="000E734D"/>
    <w:rsid w:val="000E7F64"/>
    <w:rsid w:val="000E7FF0"/>
    <w:rsid w:val="000F01F4"/>
    <w:rsid w:val="000F0C8D"/>
    <w:rsid w:val="000F73F7"/>
    <w:rsid w:val="001003F9"/>
    <w:rsid w:val="00100EFD"/>
    <w:rsid w:val="001032B8"/>
    <w:rsid w:val="00103533"/>
    <w:rsid w:val="00103DE9"/>
    <w:rsid w:val="001048B4"/>
    <w:rsid w:val="0010639D"/>
    <w:rsid w:val="00107C03"/>
    <w:rsid w:val="00110047"/>
    <w:rsid w:val="00110B00"/>
    <w:rsid w:val="00113527"/>
    <w:rsid w:val="00120225"/>
    <w:rsid w:val="00120A33"/>
    <w:rsid w:val="00121907"/>
    <w:rsid w:val="0012481D"/>
    <w:rsid w:val="00124C9C"/>
    <w:rsid w:val="001257A5"/>
    <w:rsid w:val="001258AA"/>
    <w:rsid w:val="00125FA2"/>
    <w:rsid w:val="001335E0"/>
    <w:rsid w:val="0013406A"/>
    <w:rsid w:val="00134E13"/>
    <w:rsid w:val="00136233"/>
    <w:rsid w:val="00136310"/>
    <w:rsid w:val="00136737"/>
    <w:rsid w:val="001368B5"/>
    <w:rsid w:val="00143EC4"/>
    <w:rsid w:val="00145996"/>
    <w:rsid w:val="00147E6E"/>
    <w:rsid w:val="00147E8F"/>
    <w:rsid w:val="00151F9B"/>
    <w:rsid w:val="00153100"/>
    <w:rsid w:val="0015587F"/>
    <w:rsid w:val="00161DFF"/>
    <w:rsid w:val="00162CC1"/>
    <w:rsid w:val="00171AB1"/>
    <w:rsid w:val="00175D6A"/>
    <w:rsid w:val="00175E89"/>
    <w:rsid w:val="00176D79"/>
    <w:rsid w:val="0018015A"/>
    <w:rsid w:val="00182554"/>
    <w:rsid w:val="001837E4"/>
    <w:rsid w:val="00183CBB"/>
    <w:rsid w:val="00183DCE"/>
    <w:rsid w:val="00191168"/>
    <w:rsid w:val="001932DD"/>
    <w:rsid w:val="001944E7"/>
    <w:rsid w:val="00196297"/>
    <w:rsid w:val="00196698"/>
    <w:rsid w:val="001A018B"/>
    <w:rsid w:val="001A7E27"/>
    <w:rsid w:val="001B0E76"/>
    <w:rsid w:val="001B2B74"/>
    <w:rsid w:val="001B3F5C"/>
    <w:rsid w:val="001C2CDC"/>
    <w:rsid w:val="001C30FF"/>
    <w:rsid w:val="001C43A1"/>
    <w:rsid w:val="001C5F8C"/>
    <w:rsid w:val="001D43CB"/>
    <w:rsid w:val="001D4B9F"/>
    <w:rsid w:val="001D58BD"/>
    <w:rsid w:val="001E03F6"/>
    <w:rsid w:val="001E1FDA"/>
    <w:rsid w:val="001E3663"/>
    <w:rsid w:val="001E621D"/>
    <w:rsid w:val="001F0244"/>
    <w:rsid w:val="001F1487"/>
    <w:rsid w:val="001F36D9"/>
    <w:rsid w:val="001F5B14"/>
    <w:rsid w:val="00200B4D"/>
    <w:rsid w:val="00202EE0"/>
    <w:rsid w:val="0021342C"/>
    <w:rsid w:val="00213736"/>
    <w:rsid w:val="002140BC"/>
    <w:rsid w:val="00214B3C"/>
    <w:rsid w:val="002177BE"/>
    <w:rsid w:val="00217B78"/>
    <w:rsid w:val="002202E5"/>
    <w:rsid w:val="00221E16"/>
    <w:rsid w:val="002226BD"/>
    <w:rsid w:val="0022317C"/>
    <w:rsid w:val="0022555D"/>
    <w:rsid w:val="00225CA7"/>
    <w:rsid w:val="00225F38"/>
    <w:rsid w:val="00226917"/>
    <w:rsid w:val="00227311"/>
    <w:rsid w:val="00230856"/>
    <w:rsid w:val="00233090"/>
    <w:rsid w:val="002351F0"/>
    <w:rsid w:val="00247A1C"/>
    <w:rsid w:val="00250039"/>
    <w:rsid w:val="00260CDE"/>
    <w:rsid w:val="002626FA"/>
    <w:rsid w:val="002641C7"/>
    <w:rsid w:val="00265B8B"/>
    <w:rsid w:val="0026756E"/>
    <w:rsid w:val="0027332E"/>
    <w:rsid w:val="00274CB2"/>
    <w:rsid w:val="00275753"/>
    <w:rsid w:val="0027693C"/>
    <w:rsid w:val="0027788D"/>
    <w:rsid w:val="002833E1"/>
    <w:rsid w:val="00284F6E"/>
    <w:rsid w:val="002855CB"/>
    <w:rsid w:val="0029174A"/>
    <w:rsid w:val="00294BAC"/>
    <w:rsid w:val="002964A1"/>
    <w:rsid w:val="002971BC"/>
    <w:rsid w:val="002A28F3"/>
    <w:rsid w:val="002A72F4"/>
    <w:rsid w:val="002B03F4"/>
    <w:rsid w:val="002B04D8"/>
    <w:rsid w:val="002B29D5"/>
    <w:rsid w:val="002B30E1"/>
    <w:rsid w:val="002B3858"/>
    <w:rsid w:val="002B3A78"/>
    <w:rsid w:val="002B42AE"/>
    <w:rsid w:val="002B4DF4"/>
    <w:rsid w:val="002B5D89"/>
    <w:rsid w:val="002C0835"/>
    <w:rsid w:val="002C2973"/>
    <w:rsid w:val="002C2F7A"/>
    <w:rsid w:val="002C4C62"/>
    <w:rsid w:val="002C59E5"/>
    <w:rsid w:val="002C65D3"/>
    <w:rsid w:val="002D1F76"/>
    <w:rsid w:val="002D321F"/>
    <w:rsid w:val="002D533B"/>
    <w:rsid w:val="002E06ED"/>
    <w:rsid w:val="002E0E85"/>
    <w:rsid w:val="002E1960"/>
    <w:rsid w:val="002E1BE9"/>
    <w:rsid w:val="002E1F86"/>
    <w:rsid w:val="002E3B9C"/>
    <w:rsid w:val="002E3CE0"/>
    <w:rsid w:val="002E5522"/>
    <w:rsid w:val="002E5735"/>
    <w:rsid w:val="002E5A84"/>
    <w:rsid w:val="002E68F3"/>
    <w:rsid w:val="002E7437"/>
    <w:rsid w:val="002F0B3C"/>
    <w:rsid w:val="002F2A06"/>
    <w:rsid w:val="002F2E2B"/>
    <w:rsid w:val="002F4350"/>
    <w:rsid w:val="002F4906"/>
    <w:rsid w:val="002F6C5F"/>
    <w:rsid w:val="002F7192"/>
    <w:rsid w:val="00301A2D"/>
    <w:rsid w:val="00303B82"/>
    <w:rsid w:val="00305015"/>
    <w:rsid w:val="003070F5"/>
    <w:rsid w:val="00310D64"/>
    <w:rsid w:val="00314400"/>
    <w:rsid w:val="0031548E"/>
    <w:rsid w:val="0031620F"/>
    <w:rsid w:val="00316D3E"/>
    <w:rsid w:val="00321D61"/>
    <w:rsid w:val="003263AE"/>
    <w:rsid w:val="00326AA0"/>
    <w:rsid w:val="0033241F"/>
    <w:rsid w:val="00335178"/>
    <w:rsid w:val="00335B30"/>
    <w:rsid w:val="00336223"/>
    <w:rsid w:val="00340C27"/>
    <w:rsid w:val="003411EC"/>
    <w:rsid w:val="00341B12"/>
    <w:rsid w:val="00341E3B"/>
    <w:rsid w:val="003454F7"/>
    <w:rsid w:val="0035150D"/>
    <w:rsid w:val="003546D9"/>
    <w:rsid w:val="00354C8E"/>
    <w:rsid w:val="0036112A"/>
    <w:rsid w:val="0036205B"/>
    <w:rsid w:val="00365A87"/>
    <w:rsid w:val="00365FE0"/>
    <w:rsid w:val="00370C26"/>
    <w:rsid w:val="00371289"/>
    <w:rsid w:val="00375E65"/>
    <w:rsid w:val="00383384"/>
    <w:rsid w:val="0038723A"/>
    <w:rsid w:val="0038771D"/>
    <w:rsid w:val="00393377"/>
    <w:rsid w:val="0039425C"/>
    <w:rsid w:val="003A0677"/>
    <w:rsid w:val="003A54C8"/>
    <w:rsid w:val="003A5CB9"/>
    <w:rsid w:val="003A7CFD"/>
    <w:rsid w:val="003B298A"/>
    <w:rsid w:val="003B3111"/>
    <w:rsid w:val="003B4E65"/>
    <w:rsid w:val="003B5EC6"/>
    <w:rsid w:val="003B615F"/>
    <w:rsid w:val="003C1713"/>
    <w:rsid w:val="003C3C16"/>
    <w:rsid w:val="003C5731"/>
    <w:rsid w:val="003C5BD4"/>
    <w:rsid w:val="003C6A1B"/>
    <w:rsid w:val="003C77DB"/>
    <w:rsid w:val="003D3C39"/>
    <w:rsid w:val="003D620E"/>
    <w:rsid w:val="003D722E"/>
    <w:rsid w:val="003D774C"/>
    <w:rsid w:val="003E2C6B"/>
    <w:rsid w:val="003E389C"/>
    <w:rsid w:val="003F17EB"/>
    <w:rsid w:val="003F2EC0"/>
    <w:rsid w:val="003F3EDA"/>
    <w:rsid w:val="003F4E69"/>
    <w:rsid w:val="003F579A"/>
    <w:rsid w:val="003F5DDA"/>
    <w:rsid w:val="003F7F02"/>
    <w:rsid w:val="00400E95"/>
    <w:rsid w:val="00414E29"/>
    <w:rsid w:val="00414FFF"/>
    <w:rsid w:val="00416C2A"/>
    <w:rsid w:val="00416F10"/>
    <w:rsid w:val="00420306"/>
    <w:rsid w:val="00422EC9"/>
    <w:rsid w:val="0042390B"/>
    <w:rsid w:val="00427048"/>
    <w:rsid w:val="00431615"/>
    <w:rsid w:val="00433376"/>
    <w:rsid w:val="0043557E"/>
    <w:rsid w:val="00437715"/>
    <w:rsid w:val="00443592"/>
    <w:rsid w:val="004509C9"/>
    <w:rsid w:val="004515FB"/>
    <w:rsid w:val="00452A2A"/>
    <w:rsid w:val="004531F0"/>
    <w:rsid w:val="00456B64"/>
    <w:rsid w:val="00460BDD"/>
    <w:rsid w:val="00462B2F"/>
    <w:rsid w:val="00464E40"/>
    <w:rsid w:val="004704FF"/>
    <w:rsid w:val="004707DA"/>
    <w:rsid w:val="00476724"/>
    <w:rsid w:val="0048013F"/>
    <w:rsid w:val="00484B49"/>
    <w:rsid w:val="00485627"/>
    <w:rsid w:val="00491159"/>
    <w:rsid w:val="00492EA8"/>
    <w:rsid w:val="00495AEC"/>
    <w:rsid w:val="00496E3C"/>
    <w:rsid w:val="004971CC"/>
    <w:rsid w:val="004A0573"/>
    <w:rsid w:val="004A2C6F"/>
    <w:rsid w:val="004A39A1"/>
    <w:rsid w:val="004B2ABE"/>
    <w:rsid w:val="004B319C"/>
    <w:rsid w:val="004B4B3C"/>
    <w:rsid w:val="004C16B0"/>
    <w:rsid w:val="004C626E"/>
    <w:rsid w:val="004D0669"/>
    <w:rsid w:val="004D272C"/>
    <w:rsid w:val="004D2B8C"/>
    <w:rsid w:val="004D4723"/>
    <w:rsid w:val="004D788E"/>
    <w:rsid w:val="004E228E"/>
    <w:rsid w:val="004E2886"/>
    <w:rsid w:val="004E39D8"/>
    <w:rsid w:val="004E5557"/>
    <w:rsid w:val="004F28A9"/>
    <w:rsid w:val="004F46F4"/>
    <w:rsid w:val="004F5759"/>
    <w:rsid w:val="00505C15"/>
    <w:rsid w:val="00506CE3"/>
    <w:rsid w:val="005078B5"/>
    <w:rsid w:val="0051017E"/>
    <w:rsid w:val="005101FE"/>
    <w:rsid w:val="00510E4D"/>
    <w:rsid w:val="005118E4"/>
    <w:rsid w:val="005128C7"/>
    <w:rsid w:val="00513D90"/>
    <w:rsid w:val="00514843"/>
    <w:rsid w:val="0051626F"/>
    <w:rsid w:val="00517E3E"/>
    <w:rsid w:val="00520E4E"/>
    <w:rsid w:val="0052364A"/>
    <w:rsid w:val="00525F8A"/>
    <w:rsid w:val="00527631"/>
    <w:rsid w:val="00527C76"/>
    <w:rsid w:val="00531ADF"/>
    <w:rsid w:val="00535B5A"/>
    <w:rsid w:val="005369CD"/>
    <w:rsid w:val="00537417"/>
    <w:rsid w:val="0054131D"/>
    <w:rsid w:val="005418B9"/>
    <w:rsid w:val="005427F1"/>
    <w:rsid w:val="005429AA"/>
    <w:rsid w:val="005433CF"/>
    <w:rsid w:val="00550AF8"/>
    <w:rsid w:val="00552E50"/>
    <w:rsid w:val="00553C2E"/>
    <w:rsid w:val="005600CB"/>
    <w:rsid w:val="00561060"/>
    <w:rsid w:val="00561A0A"/>
    <w:rsid w:val="0057099A"/>
    <w:rsid w:val="00575A9B"/>
    <w:rsid w:val="0057673F"/>
    <w:rsid w:val="005768D1"/>
    <w:rsid w:val="00582053"/>
    <w:rsid w:val="005830BA"/>
    <w:rsid w:val="0058313A"/>
    <w:rsid w:val="0058443B"/>
    <w:rsid w:val="00585BA3"/>
    <w:rsid w:val="00586D5C"/>
    <w:rsid w:val="00591B14"/>
    <w:rsid w:val="00591C53"/>
    <w:rsid w:val="00593C2D"/>
    <w:rsid w:val="00597B89"/>
    <w:rsid w:val="005A08F3"/>
    <w:rsid w:val="005A1A07"/>
    <w:rsid w:val="005A38A6"/>
    <w:rsid w:val="005A4D7B"/>
    <w:rsid w:val="005A619A"/>
    <w:rsid w:val="005A7D30"/>
    <w:rsid w:val="005B0118"/>
    <w:rsid w:val="005B072C"/>
    <w:rsid w:val="005B7D3A"/>
    <w:rsid w:val="005C1B85"/>
    <w:rsid w:val="005C25B6"/>
    <w:rsid w:val="005C5880"/>
    <w:rsid w:val="005D0A89"/>
    <w:rsid w:val="005D39FD"/>
    <w:rsid w:val="005D7769"/>
    <w:rsid w:val="005E3697"/>
    <w:rsid w:val="005E4438"/>
    <w:rsid w:val="005E519C"/>
    <w:rsid w:val="005E56C5"/>
    <w:rsid w:val="005F1DFE"/>
    <w:rsid w:val="005F222C"/>
    <w:rsid w:val="005F79AB"/>
    <w:rsid w:val="005F7FA8"/>
    <w:rsid w:val="00601D6A"/>
    <w:rsid w:val="00602E7D"/>
    <w:rsid w:val="0060337E"/>
    <w:rsid w:val="00603EFA"/>
    <w:rsid w:val="00605FD4"/>
    <w:rsid w:val="006077F9"/>
    <w:rsid w:val="00607B7C"/>
    <w:rsid w:val="00610B6E"/>
    <w:rsid w:val="00612388"/>
    <w:rsid w:val="0061392F"/>
    <w:rsid w:val="0061466E"/>
    <w:rsid w:val="006158EE"/>
    <w:rsid w:val="00620569"/>
    <w:rsid w:val="00624EDC"/>
    <w:rsid w:val="00627D0E"/>
    <w:rsid w:val="00630C5C"/>
    <w:rsid w:val="00630CCA"/>
    <w:rsid w:val="00630D4A"/>
    <w:rsid w:val="00634460"/>
    <w:rsid w:val="00634FD1"/>
    <w:rsid w:val="00636BE6"/>
    <w:rsid w:val="00640DE0"/>
    <w:rsid w:val="00641CED"/>
    <w:rsid w:val="00643F46"/>
    <w:rsid w:val="00644108"/>
    <w:rsid w:val="006461EA"/>
    <w:rsid w:val="00647FAB"/>
    <w:rsid w:val="0065074D"/>
    <w:rsid w:val="00650F39"/>
    <w:rsid w:val="00651F24"/>
    <w:rsid w:val="006524E5"/>
    <w:rsid w:val="00655F12"/>
    <w:rsid w:val="00656E14"/>
    <w:rsid w:val="00662676"/>
    <w:rsid w:val="006634BD"/>
    <w:rsid w:val="00665D47"/>
    <w:rsid w:val="00667A29"/>
    <w:rsid w:val="00672D21"/>
    <w:rsid w:val="00674A0E"/>
    <w:rsid w:val="00674D12"/>
    <w:rsid w:val="006836AA"/>
    <w:rsid w:val="006A2878"/>
    <w:rsid w:val="006A2B2B"/>
    <w:rsid w:val="006A357D"/>
    <w:rsid w:val="006A4268"/>
    <w:rsid w:val="006A4877"/>
    <w:rsid w:val="006A57DC"/>
    <w:rsid w:val="006A5DF0"/>
    <w:rsid w:val="006A67F0"/>
    <w:rsid w:val="006A77BD"/>
    <w:rsid w:val="006A7991"/>
    <w:rsid w:val="006B1803"/>
    <w:rsid w:val="006B3AB8"/>
    <w:rsid w:val="006B4454"/>
    <w:rsid w:val="006B5E80"/>
    <w:rsid w:val="006C00B4"/>
    <w:rsid w:val="006C0A41"/>
    <w:rsid w:val="006C0A75"/>
    <w:rsid w:val="006C48FD"/>
    <w:rsid w:val="006C5E01"/>
    <w:rsid w:val="006D178D"/>
    <w:rsid w:val="006D612F"/>
    <w:rsid w:val="006D740E"/>
    <w:rsid w:val="006E2090"/>
    <w:rsid w:val="006E6EDD"/>
    <w:rsid w:val="006E7F44"/>
    <w:rsid w:val="006F0122"/>
    <w:rsid w:val="006F1087"/>
    <w:rsid w:val="006F7595"/>
    <w:rsid w:val="006F799F"/>
    <w:rsid w:val="00706626"/>
    <w:rsid w:val="00706920"/>
    <w:rsid w:val="007161FF"/>
    <w:rsid w:val="0071691E"/>
    <w:rsid w:val="007211FC"/>
    <w:rsid w:val="0072282A"/>
    <w:rsid w:val="00723EC7"/>
    <w:rsid w:val="00727848"/>
    <w:rsid w:val="007311DA"/>
    <w:rsid w:val="00733970"/>
    <w:rsid w:val="00733FA3"/>
    <w:rsid w:val="007344D3"/>
    <w:rsid w:val="007351BE"/>
    <w:rsid w:val="0073660F"/>
    <w:rsid w:val="007368C8"/>
    <w:rsid w:val="0073752E"/>
    <w:rsid w:val="00737829"/>
    <w:rsid w:val="00741E90"/>
    <w:rsid w:val="007461AD"/>
    <w:rsid w:val="0074702A"/>
    <w:rsid w:val="0074756E"/>
    <w:rsid w:val="007560FE"/>
    <w:rsid w:val="007566B1"/>
    <w:rsid w:val="00757E68"/>
    <w:rsid w:val="00762430"/>
    <w:rsid w:val="00764538"/>
    <w:rsid w:val="00771C43"/>
    <w:rsid w:val="00771E35"/>
    <w:rsid w:val="007730FE"/>
    <w:rsid w:val="0077359A"/>
    <w:rsid w:val="00777B13"/>
    <w:rsid w:val="00777B8D"/>
    <w:rsid w:val="00777C1E"/>
    <w:rsid w:val="0078008E"/>
    <w:rsid w:val="00785F80"/>
    <w:rsid w:val="00790171"/>
    <w:rsid w:val="007905D1"/>
    <w:rsid w:val="007929D5"/>
    <w:rsid w:val="007935D5"/>
    <w:rsid w:val="00794B98"/>
    <w:rsid w:val="00795DBB"/>
    <w:rsid w:val="00796FC1"/>
    <w:rsid w:val="00797021"/>
    <w:rsid w:val="0079724C"/>
    <w:rsid w:val="007972C6"/>
    <w:rsid w:val="007A0BE0"/>
    <w:rsid w:val="007A26EE"/>
    <w:rsid w:val="007A4794"/>
    <w:rsid w:val="007B21B5"/>
    <w:rsid w:val="007B4F51"/>
    <w:rsid w:val="007B61C8"/>
    <w:rsid w:val="007B7230"/>
    <w:rsid w:val="007B75DA"/>
    <w:rsid w:val="007B7EAA"/>
    <w:rsid w:val="007C1A33"/>
    <w:rsid w:val="007C38CF"/>
    <w:rsid w:val="007C43A5"/>
    <w:rsid w:val="007C4770"/>
    <w:rsid w:val="007C7005"/>
    <w:rsid w:val="007D0604"/>
    <w:rsid w:val="007D3155"/>
    <w:rsid w:val="007D34E2"/>
    <w:rsid w:val="007D78F8"/>
    <w:rsid w:val="007E4354"/>
    <w:rsid w:val="007E4398"/>
    <w:rsid w:val="007F1A2A"/>
    <w:rsid w:val="00800DEE"/>
    <w:rsid w:val="008019D1"/>
    <w:rsid w:val="00802272"/>
    <w:rsid w:val="00802929"/>
    <w:rsid w:val="0080377D"/>
    <w:rsid w:val="00803A0E"/>
    <w:rsid w:val="00803EE7"/>
    <w:rsid w:val="0080680C"/>
    <w:rsid w:val="008075A8"/>
    <w:rsid w:val="008117C8"/>
    <w:rsid w:val="008121A6"/>
    <w:rsid w:val="00815D41"/>
    <w:rsid w:val="008222C3"/>
    <w:rsid w:val="008222CF"/>
    <w:rsid w:val="00824F87"/>
    <w:rsid w:val="008306A7"/>
    <w:rsid w:val="00830915"/>
    <w:rsid w:val="00830E76"/>
    <w:rsid w:val="0083260C"/>
    <w:rsid w:val="00832D21"/>
    <w:rsid w:val="00832F59"/>
    <w:rsid w:val="008345BA"/>
    <w:rsid w:val="008409F5"/>
    <w:rsid w:val="00840B1F"/>
    <w:rsid w:val="008441A5"/>
    <w:rsid w:val="008479FE"/>
    <w:rsid w:val="008502D7"/>
    <w:rsid w:val="0085152A"/>
    <w:rsid w:val="0085219E"/>
    <w:rsid w:val="00852507"/>
    <w:rsid w:val="00852EBC"/>
    <w:rsid w:val="00853AB2"/>
    <w:rsid w:val="00855ECB"/>
    <w:rsid w:val="00857CDC"/>
    <w:rsid w:val="008602A0"/>
    <w:rsid w:val="00860610"/>
    <w:rsid w:val="00860CDE"/>
    <w:rsid w:val="00861AA9"/>
    <w:rsid w:val="00863415"/>
    <w:rsid w:val="008645DE"/>
    <w:rsid w:val="008661B3"/>
    <w:rsid w:val="008678B9"/>
    <w:rsid w:val="00867E08"/>
    <w:rsid w:val="00873CD1"/>
    <w:rsid w:val="00874C83"/>
    <w:rsid w:val="00875B37"/>
    <w:rsid w:val="0087719A"/>
    <w:rsid w:val="00877C33"/>
    <w:rsid w:val="008816F9"/>
    <w:rsid w:val="00892B30"/>
    <w:rsid w:val="008946DB"/>
    <w:rsid w:val="00894949"/>
    <w:rsid w:val="00894F9F"/>
    <w:rsid w:val="008A0C13"/>
    <w:rsid w:val="008A16C2"/>
    <w:rsid w:val="008A2ECC"/>
    <w:rsid w:val="008A3ACD"/>
    <w:rsid w:val="008B7C5C"/>
    <w:rsid w:val="008C07D4"/>
    <w:rsid w:val="008C1D48"/>
    <w:rsid w:val="008C3F17"/>
    <w:rsid w:val="008C6F0B"/>
    <w:rsid w:val="008D0B78"/>
    <w:rsid w:val="008D3CD1"/>
    <w:rsid w:val="008D4068"/>
    <w:rsid w:val="008E2C3D"/>
    <w:rsid w:val="008F0321"/>
    <w:rsid w:val="008F0FEC"/>
    <w:rsid w:val="008F4B86"/>
    <w:rsid w:val="008F4F0F"/>
    <w:rsid w:val="008F5705"/>
    <w:rsid w:val="0090082F"/>
    <w:rsid w:val="009029BD"/>
    <w:rsid w:val="00903894"/>
    <w:rsid w:val="00904932"/>
    <w:rsid w:val="009056D8"/>
    <w:rsid w:val="0091216C"/>
    <w:rsid w:val="0091604F"/>
    <w:rsid w:val="009200CB"/>
    <w:rsid w:val="009205D6"/>
    <w:rsid w:val="00924F48"/>
    <w:rsid w:val="00924FC6"/>
    <w:rsid w:val="00925D57"/>
    <w:rsid w:val="00932214"/>
    <w:rsid w:val="00932AD8"/>
    <w:rsid w:val="00933D57"/>
    <w:rsid w:val="0093434A"/>
    <w:rsid w:val="00937090"/>
    <w:rsid w:val="009377EA"/>
    <w:rsid w:val="00937C0C"/>
    <w:rsid w:val="00940E12"/>
    <w:rsid w:val="00943F04"/>
    <w:rsid w:val="00943FF8"/>
    <w:rsid w:val="0094665D"/>
    <w:rsid w:val="00950DAC"/>
    <w:rsid w:val="00952C8B"/>
    <w:rsid w:val="00953FCD"/>
    <w:rsid w:val="0095401A"/>
    <w:rsid w:val="009546EB"/>
    <w:rsid w:val="009550AF"/>
    <w:rsid w:val="00957495"/>
    <w:rsid w:val="009605D4"/>
    <w:rsid w:val="00960D82"/>
    <w:rsid w:val="00961537"/>
    <w:rsid w:val="0096339A"/>
    <w:rsid w:val="009641B1"/>
    <w:rsid w:val="00966FFB"/>
    <w:rsid w:val="0097108C"/>
    <w:rsid w:val="009710B3"/>
    <w:rsid w:val="00977766"/>
    <w:rsid w:val="009806B6"/>
    <w:rsid w:val="00987ADE"/>
    <w:rsid w:val="00987B21"/>
    <w:rsid w:val="00993D23"/>
    <w:rsid w:val="009943F7"/>
    <w:rsid w:val="0099528D"/>
    <w:rsid w:val="00996912"/>
    <w:rsid w:val="009A0EA7"/>
    <w:rsid w:val="009A4F56"/>
    <w:rsid w:val="009A5E85"/>
    <w:rsid w:val="009A66FE"/>
    <w:rsid w:val="009A698C"/>
    <w:rsid w:val="009A7AD3"/>
    <w:rsid w:val="009B0522"/>
    <w:rsid w:val="009B1E3D"/>
    <w:rsid w:val="009B5A50"/>
    <w:rsid w:val="009C26A8"/>
    <w:rsid w:val="009C26C7"/>
    <w:rsid w:val="009C7889"/>
    <w:rsid w:val="009D044F"/>
    <w:rsid w:val="009D1D53"/>
    <w:rsid w:val="009D42DB"/>
    <w:rsid w:val="009D5B37"/>
    <w:rsid w:val="009D6DBD"/>
    <w:rsid w:val="009E369D"/>
    <w:rsid w:val="009E5334"/>
    <w:rsid w:val="009E550D"/>
    <w:rsid w:val="009E6EB0"/>
    <w:rsid w:val="009E7869"/>
    <w:rsid w:val="009F009B"/>
    <w:rsid w:val="009F031A"/>
    <w:rsid w:val="009F2548"/>
    <w:rsid w:val="009F2A5E"/>
    <w:rsid w:val="009F38B2"/>
    <w:rsid w:val="009F3C0B"/>
    <w:rsid w:val="009F4949"/>
    <w:rsid w:val="009F518B"/>
    <w:rsid w:val="009F5E5B"/>
    <w:rsid w:val="00A008FF"/>
    <w:rsid w:val="00A02E54"/>
    <w:rsid w:val="00A02F6F"/>
    <w:rsid w:val="00A10A25"/>
    <w:rsid w:val="00A11376"/>
    <w:rsid w:val="00A118D8"/>
    <w:rsid w:val="00A12172"/>
    <w:rsid w:val="00A14D94"/>
    <w:rsid w:val="00A16B76"/>
    <w:rsid w:val="00A16F8D"/>
    <w:rsid w:val="00A175E8"/>
    <w:rsid w:val="00A2063E"/>
    <w:rsid w:val="00A20EEB"/>
    <w:rsid w:val="00A2154A"/>
    <w:rsid w:val="00A22104"/>
    <w:rsid w:val="00A30CB8"/>
    <w:rsid w:val="00A31446"/>
    <w:rsid w:val="00A3393B"/>
    <w:rsid w:val="00A342D0"/>
    <w:rsid w:val="00A4087F"/>
    <w:rsid w:val="00A40C6D"/>
    <w:rsid w:val="00A42B5D"/>
    <w:rsid w:val="00A43147"/>
    <w:rsid w:val="00A43600"/>
    <w:rsid w:val="00A43A0E"/>
    <w:rsid w:val="00A45FB5"/>
    <w:rsid w:val="00A537D9"/>
    <w:rsid w:val="00A53B16"/>
    <w:rsid w:val="00A548F0"/>
    <w:rsid w:val="00A55320"/>
    <w:rsid w:val="00A55651"/>
    <w:rsid w:val="00A55CED"/>
    <w:rsid w:val="00A61EA5"/>
    <w:rsid w:val="00A635DB"/>
    <w:rsid w:val="00A636AC"/>
    <w:rsid w:val="00A64175"/>
    <w:rsid w:val="00A646F7"/>
    <w:rsid w:val="00A672A9"/>
    <w:rsid w:val="00A677F5"/>
    <w:rsid w:val="00A700A7"/>
    <w:rsid w:val="00A711B2"/>
    <w:rsid w:val="00A72987"/>
    <w:rsid w:val="00A75117"/>
    <w:rsid w:val="00A76C6F"/>
    <w:rsid w:val="00A77BF1"/>
    <w:rsid w:val="00A81623"/>
    <w:rsid w:val="00A83840"/>
    <w:rsid w:val="00A840FF"/>
    <w:rsid w:val="00A85ACF"/>
    <w:rsid w:val="00A86AE7"/>
    <w:rsid w:val="00A90B78"/>
    <w:rsid w:val="00A929C5"/>
    <w:rsid w:val="00A92AE4"/>
    <w:rsid w:val="00A952CE"/>
    <w:rsid w:val="00A963DA"/>
    <w:rsid w:val="00AA02FD"/>
    <w:rsid w:val="00AA06FD"/>
    <w:rsid w:val="00AA070B"/>
    <w:rsid w:val="00AA49E7"/>
    <w:rsid w:val="00AA6D2A"/>
    <w:rsid w:val="00AB0A83"/>
    <w:rsid w:val="00AB196D"/>
    <w:rsid w:val="00AB6FDA"/>
    <w:rsid w:val="00AC33B2"/>
    <w:rsid w:val="00AC4533"/>
    <w:rsid w:val="00AC5400"/>
    <w:rsid w:val="00AC6743"/>
    <w:rsid w:val="00AD0F81"/>
    <w:rsid w:val="00AD14F0"/>
    <w:rsid w:val="00AD3286"/>
    <w:rsid w:val="00AD42DD"/>
    <w:rsid w:val="00AD4E49"/>
    <w:rsid w:val="00AD50AF"/>
    <w:rsid w:val="00AD6787"/>
    <w:rsid w:val="00AF2398"/>
    <w:rsid w:val="00AF4AE2"/>
    <w:rsid w:val="00AF65C8"/>
    <w:rsid w:val="00B0254B"/>
    <w:rsid w:val="00B10FCE"/>
    <w:rsid w:val="00B14091"/>
    <w:rsid w:val="00B142DB"/>
    <w:rsid w:val="00B14826"/>
    <w:rsid w:val="00B20EDF"/>
    <w:rsid w:val="00B20F2E"/>
    <w:rsid w:val="00B231A9"/>
    <w:rsid w:val="00B26872"/>
    <w:rsid w:val="00B3064B"/>
    <w:rsid w:val="00B33F02"/>
    <w:rsid w:val="00B34700"/>
    <w:rsid w:val="00B437F5"/>
    <w:rsid w:val="00B5112E"/>
    <w:rsid w:val="00B5291F"/>
    <w:rsid w:val="00B534FD"/>
    <w:rsid w:val="00B53712"/>
    <w:rsid w:val="00B53B94"/>
    <w:rsid w:val="00B55C71"/>
    <w:rsid w:val="00B61319"/>
    <w:rsid w:val="00B61CC4"/>
    <w:rsid w:val="00B625DE"/>
    <w:rsid w:val="00B63954"/>
    <w:rsid w:val="00B658FF"/>
    <w:rsid w:val="00B6715F"/>
    <w:rsid w:val="00B701FD"/>
    <w:rsid w:val="00B7023F"/>
    <w:rsid w:val="00B70243"/>
    <w:rsid w:val="00B706A4"/>
    <w:rsid w:val="00B76CDE"/>
    <w:rsid w:val="00B77319"/>
    <w:rsid w:val="00B8500A"/>
    <w:rsid w:val="00B85570"/>
    <w:rsid w:val="00B86D2D"/>
    <w:rsid w:val="00B87B44"/>
    <w:rsid w:val="00B92FFD"/>
    <w:rsid w:val="00B94BB2"/>
    <w:rsid w:val="00BA06BC"/>
    <w:rsid w:val="00BA0E67"/>
    <w:rsid w:val="00BA3D8A"/>
    <w:rsid w:val="00BA3DCE"/>
    <w:rsid w:val="00BA3E59"/>
    <w:rsid w:val="00BA4845"/>
    <w:rsid w:val="00BB1DFD"/>
    <w:rsid w:val="00BB22CC"/>
    <w:rsid w:val="00BB51C7"/>
    <w:rsid w:val="00BB5A03"/>
    <w:rsid w:val="00BB636E"/>
    <w:rsid w:val="00BC030A"/>
    <w:rsid w:val="00BC2068"/>
    <w:rsid w:val="00BC560E"/>
    <w:rsid w:val="00BC6F33"/>
    <w:rsid w:val="00BD372F"/>
    <w:rsid w:val="00BD452B"/>
    <w:rsid w:val="00BD643B"/>
    <w:rsid w:val="00BE0356"/>
    <w:rsid w:val="00BE34A8"/>
    <w:rsid w:val="00BE35A0"/>
    <w:rsid w:val="00BE52C0"/>
    <w:rsid w:val="00BE5901"/>
    <w:rsid w:val="00BE6B2A"/>
    <w:rsid w:val="00BF3777"/>
    <w:rsid w:val="00BF721F"/>
    <w:rsid w:val="00C05C6B"/>
    <w:rsid w:val="00C07B56"/>
    <w:rsid w:val="00C100EA"/>
    <w:rsid w:val="00C12829"/>
    <w:rsid w:val="00C156B6"/>
    <w:rsid w:val="00C16E52"/>
    <w:rsid w:val="00C2261D"/>
    <w:rsid w:val="00C22ED1"/>
    <w:rsid w:val="00C2460B"/>
    <w:rsid w:val="00C25DB0"/>
    <w:rsid w:val="00C2729F"/>
    <w:rsid w:val="00C2751B"/>
    <w:rsid w:val="00C27E5A"/>
    <w:rsid w:val="00C31012"/>
    <w:rsid w:val="00C321F9"/>
    <w:rsid w:val="00C32F6C"/>
    <w:rsid w:val="00C330C3"/>
    <w:rsid w:val="00C335DA"/>
    <w:rsid w:val="00C34183"/>
    <w:rsid w:val="00C4169B"/>
    <w:rsid w:val="00C42986"/>
    <w:rsid w:val="00C42F75"/>
    <w:rsid w:val="00C44422"/>
    <w:rsid w:val="00C4747F"/>
    <w:rsid w:val="00C51C7E"/>
    <w:rsid w:val="00C52AB7"/>
    <w:rsid w:val="00C53E85"/>
    <w:rsid w:val="00C56C70"/>
    <w:rsid w:val="00C62FEC"/>
    <w:rsid w:val="00C634B8"/>
    <w:rsid w:val="00C65E89"/>
    <w:rsid w:val="00C660BD"/>
    <w:rsid w:val="00C663C8"/>
    <w:rsid w:val="00C66B92"/>
    <w:rsid w:val="00C70663"/>
    <w:rsid w:val="00C70852"/>
    <w:rsid w:val="00C71320"/>
    <w:rsid w:val="00C71655"/>
    <w:rsid w:val="00C77245"/>
    <w:rsid w:val="00C77EA1"/>
    <w:rsid w:val="00C8087A"/>
    <w:rsid w:val="00C8188B"/>
    <w:rsid w:val="00C82CFF"/>
    <w:rsid w:val="00C843F8"/>
    <w:rsid w:val="00C85012"/>
    <w:rsid w:val="00C97BC7"/>
    <w:rsid w:val="00CA21DF"/>
    <w:rsid w:val="00CA6B99"/>
    <w:rsid w:val="00CA77C4"/>
    <w:rsid w:val="00CA7A1F"/>
    <w:rsid w:val="00CB0714"/>
    <w:rsid w:val="00CB4261"/>
    <w:rsid w:val="00CB6F32"/>
    <w:rsid w:val="00CB6F46"/>
    <w:rsid w:val="00CC0225"/>
    <w:rsid w:val="00CC0330"/>
    <w:rsid w:val="00CC1066"/>
    <w:rsid w:val="00CC16FD"/>
    <w:rsid w:val="00CC1C66"/>
    <w:rsid w:val="00CC45D7"/>
    <w:rsid w:val="00CC7177"/>
    <w:rsid w:val="00CD13BC"/>
    <w:rsid w:val="00CD1C3D"/>
    <w:rsid w:val="00CD1DDD"/>
    <w:rsid w:val="00CD3296"/>
    <w:rsid w:val="00CD6BA8"/>
    <w:rsid w:val="00CD7A82"/>
    <w:rsid w:val="00CE04AC"/>
    <w:rsid w:val="00CE04DF"/>
    <w:rsid w:val="00CE2CB3"/>
    <w:rsid w:val="00CE3249"/>
    <w:rsid w:val="00CE39B1"/>
    <w:rsid w:val="00CF1E51"/>
    <w:rsid w:val="00CF3546"/>
    <w:rsid w:val="00CF3C9B"/>
    <w:rsid w:val="00CF3F69"/>
    <w:rsid w:val="00CF49C7"/>
    <w:rsid w:val="00CF52C6"/>
    <w:rsid w:val="00CF7251"/>
    <w:rsid w:val="00D01935"/>
    <w:rsid w:val="00D03854"/>
    <w:rsid w:val="00D03E89"/>
    <w:rsid w:val="00D04216"/>
    <w:rsid w:val="00D07165"/>
    <w:rsid w:val="00D07618"/>
    <w:rsid w:val="00D10E21"/>
    <w:rsid w:val="00D11C8D"/>
    <w:rsid w:val="00D16734"/>
    <w:rsid w:val="00D177E0"/>
    <w:rsid w:val="00D200AE"/>
    <w:rsid w:val="00D209C1"/>
    <w:rsid w:val="00D2357E"/>
    <w:rsid w:val="00D259EC"/>
    <w:rsid w:val="00D25E17"/>
    <w:rsid w:val="00D26A04"/>
    <w:rsid w:val="00D27FDF"/>
    <w:rsid w:val="00D30600"/>
    <w:rsid w:val="00D30AB8"/>
    <w:rsid w:val="00D31E0A"/>
    <w:rsid w:val="00D33340"/>
    <w:rsid w:val="00D36E78"/>
    <w:rsid w:val="00D378EB"/>
    <w:rsid w:val="00D4141A"/>
    <w:rsid w:val="00D4270C"/>
    <w:rsid w:val="00D43AB4"/>
    <w:rsid w:val="00D50941"/>
    <w:rsid w:val="00D51039"/>
    <w:rsid w:val="00D51932"/>
    <w:rsid w:val="00D53C17"/>
    <w:rsid w:val="00D548FF"/>
    <w:rsid w:val="00D573FC"/>
    <w:rsid w:val="00D62CA2"/>
    <w:rsid w:val="00D70274"/>
    <w:rsid w:val="00D70A75"/>
    <w:rsid w:val="00D72E14"/>
    <w:rsid w:val="00D7364B"/>
    <w:rsid w:val="00D74672"/>
    <w:rsid w:val="00D769F6"/>
    <w:rsid w:val="00D811E3"/>
    <w:rsid w:val="00D86118"/>
    <w:rsid w:val="00D87C80"/>
    <w:rsid w:val="00D924FE"/>
    <w:rsid w:val="00D93480"/>
    <w:rsid w:val="00D94CB0"/>
    <w:rsid w:val="00D95C8E"/>
    <w:rsid w:val="00D96220"/>
    <w:rsid w:val="00D96AEB"/>
    <w:rsid w:val="00D975EF"/>
    <w:rsid w:val="00DA7370"/>
    <w:rsid w:val="00DA7DFB"/>
    <w:rsid w:val="00DB2C7C"/>
    <w:rsid w:val="00DB454A"/>
    <w:rsid w:val="00DB4EFD"/>
    <w:rsid w:val="00DC2C71"/>
    <w:rsid w:val="00DC598C"/>
    <w:rsid w:val="00DC5A40"/>
    <w:rsid w:val="00DD0965"/>
    <w:rsid w:val="00DD0CF2"/>
    <w:rsid w:val="00DD1F7C"/>
    <w:rsid w:val="00DD57EC"/>
    <w:rsid w:val="00DD5E3A"/>
    <w:rsid w:val="00DD5E95"/>
    <w:rsid w:val="00DD5EC3"/>
    <w:rsid w:val="00DD6CD5"/>
    <w:rsid w:val="00DE3577"/>
    <w:rsid w:val="00DE4FDE"/>
    <w:rsid w:val="00DF1A93"/>
    <w:rsid w:val="00DF20B2"/>
    <w:rsid w:val="00DF3A6F"/>
    <w:rsid w:val="00DF68B7"/>
    <w:rsid w:val="00E00CFE"/>
    <w:rsid w:val="00E03B82"/>
    <w:rsid w:val="00E06A41"/>
    <w:rsid w:val="00E072FE"/>
    <w:rsid w:val="00E07469"/>
    <w:rsid w:val="00E14035"/>
    <w:rsid w:val="00E174AA"/>
    <w:rsid w:val="00E17E54"/>
    <w:rsid w:val="00E20B3C"/>
    <w:rsid w:val="00E2427A"/>
    <w:rsid w:val="00E247A6"/>
    <w:rsid w:val="00E249BA"/>
    <w:rsid w:val="00E25D94"/>
    <w:rsid w:val="00E271A0"/>
    <w:rsid w:val="00E309D6"/>
    <w:rsid w:val="00E33873"/>
    <w:rsid w:val="00E34478"/>
    <w:rsid w:val="00E37288"/>
    <w:rsid w:val="00E37695"/>
    <w:rsid w:val="00E40B6D"/>
    <w:rsid w:val="00E42681"/>
    <w:rsid w:val="00E42A6B"/>
    <w:rsid w:val="00E46A70"/>
    <w:rsid w:val="00E46F71"/>
    <w:rsid w:val="00E50124"/>
    <w:rsid w:val="00E51466"/>
    <w:rsid w:val="00E51F15"/>
    <w:rsid w:val="00E535A2"/>
    <w:rsid w:val="00E535DA"/>
    <w:rsid w:val="00E53BD0"/>
    <w:rsid w:val="00E57D18"/>
    <w:rsid w:val="00E6009D"/>
    <w:rsid w:val="00E620EC"/>
    <w:rsid w:val="00E645F4"/>
    <w:rsid w:val="00E64A29"/>
    <w:rsid w:val="00E7057C"/>
    <w:rsid w:val="00E7199D"/>
    <w:rsid w:val="00E720F1"/>
    <w:rsid w:val="00E72682"/>
    <w:rsid w:val="00E72E1B"/>
    <w:rsid w:val="00E73FC2"/>
    <w:rsid w:val="00E757ED"/>
    <w:rsid w:val="00E85582"/>
    <w:rsid w:val="00E86758"/>
    <w:rsid w:val="00E86804"/>
    <w:rsid w:val="00E92B20"/>
    <w:rsid w:val="00EA08AA"/>
    <w:rsid w:val="00EA1F85"/>
    <w:rsid w:val="00EA4A67"/>
    <w:rsid w:val="00EA53FC"/>
    <w:rsid w:val="00EB392E"/>
    <w:rsid w:val="00EB56CB"/>
    <w:rsid w:val="00EC018E"/>
    <w:rsid w:val="00EC05FE"/>
    <w:rsid w:val="00EC060D"/>
    <w:rsid w:val="00EC0807"/>
    <w:rsid w:val="00EC2572"/>
    <w:rsid w:val="00EC5306"/>
    <w:rsid w:val="00EC61E9"/>
    <w:rsid w:val="00ED0E02"/>
    <w:rsid w:val="00ED1230"/>
    <w:rsid w:val="00ED17EB"/>
    <w:rsid w:val="00ED501A"/>
    <w:rsid w:val="00EE0337"/>
    <w:rsid w:val="00EE7E48"/>
    <w:rsid w:val="00EE7F53"/>
    <w:rsid w:val="00EF2AAE"/>
    <w:rsid w:val="00EF398E"/>
    <w:rsid w:val="00EF5977"/>
    <w:rsid w:val="00F027A4"/>
    <w:rsid w:val="00F0689C"/>
    <w:rsid w:val="00F075AE"/>
    <w:rsid w:val="00F10419"/>
    <w:rsid w:val="00F14B16"/>
    <w:rsid w:val="00F15A22"/>
    <w:rsid w:val="00F21B08"/>
    <w:rsid w:val="00F23C5D"/>
    <w:rsid w:val="00F24BA3"/>
    <w:rsid w:val="00F251A3"/>
    <w:rsid w:val="00F32447"/>
    <w:rsid w:val="00F346D7"/>
    <w:rsid w:val="00F37521"/>
    <w:rsid w:val="00F41B94"/>
    <w:rsid w:val="00F43087"/>
    <w:rsid w:val="00F54098"/>
    <w:rsid w:val="00F54651"/>
    <w:rsid w:val="00F5586A"/>
    <w:rsid w:val="00F57774"/>
    <w:rsid w:val="00F6028B"/>
    <w:rsid w:val="00F6156E"/>
    <w:rsid w:val="00F62C5B"/>
    <w:rsid w:val="00F67343"/>
    <w:rsid w:val="00F71852"/>
    <w:rsid w:val="00F71A0E"/>
    <w:rsid w:val="00F80E2C"/>
    <w:rsid w:val="00F84704"/>
    <w:rsid w:val="00F850F3"/>
    <w:rsid w:val="00F86912"/>
    <w:rsid w:val="00F86A0D"/>
    <w:rsid w:val="00F902D6"/>
    <w:rsid w:val="00F90BB1"/>
    <w:rsid w:val="00F94CF8"/>
    <w:rsid w:val="00FA1C0E"/>
    <w:rsid w:val="00FA4E2F"/>
    <w:rsid w:val="00FA587B"/>
    <w:rsid w:val="00FA787B"/>
    <w:rsid w:val="00FB532A"/>
    <w:rsid w:val="00FB639B"/>
    <w:rsid w:val="00FB6E82"/>
    <w:rsid w:val="00FB70D4"/>
    <w:rsid w:val="00FC1DCC"/>
    <w:rsid w:val="00FC277F"/>
    <w:rsid w:val="00FC5B4A"/>
    <w:rsid w:val="00FC6401"/>
    <w:rsid w:val="00FC7AAB"/>
    <w:rsid w:val="00FD5BE0"/>
    <w:rsid w:val="00FD6117"/>
    <w:rsid w:val="00FD7563"/>
    <w:rsid w:val="00FE1A06"/>
    <w:rsid w:val="00FE2312"/>
    <w:rsid w:val="00FE290A"/>
    <w:rsid w:val="00FE3070"/>
    <w:rsid w:val="00FE3E83"/>
    <w:rsid w:val="00FE6192"/>
    <w:rsid w:val="00FF29E7"/>
    <w:rsid w:val="00FF3408"/>
    <w:rsid w:val="00FF43EF"/>
    <w:rsid w:val="05CA854B"/>
    <w:rsid w:val="072F2146"/>
    <w:rsid w:val="0ECB5BC3"/>
    <w:rsid w:val="1A8F7853"/>
    <w:rsid w:val="1F2D3520"/>
    <w:rsid w:val="27E873C1"/>
    <w:rsid w:val="331D314E"/>
    <w:rsid w:val="47AD7679"/>
    <w:rsid w:val="4BD10F9C"/>
    <w:rsid w:val="6BC40509"/>
    <w:rsid w:val="6BCEE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11DD"/>
  <w15:chartTrackingRefBased/>
  <w15:docId w15:val="{998B9D67-20D7-41F9-A5EC-130567B4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3"/>
      </w:numPr>
      <w:pBdr>
        <w:top w:val="single" w:color="041425" w:themeColor="text1" w:sz="6" w:space="2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3"/>
      </w:numPr>
      <w:pBdr>
        <w:top w:val="single" w:color="5161FC" w:themeColor="accent1" w:sz="4" w:space="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3"/>
      </w:numPr>
      <w:pBdr>
        <w:top w:val="single" w:color="5161FC" w:themeColor="accent1" w:sz="4" w:space="14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hAnsiTheme="majorHAnsi" w:eastAsiaTheme="majorEastAsia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hAnsiTheme="majorHAnsi" w:eastAsiaTheme="majorEastAsia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hAnsiTheme="majorHAnsi" w:eastAsiaTheme="majorEastAsia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0B3665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styleId="HeaderChar" w:customStyle="1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color="D4CDC1" w:sz="4" w:space="8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styleId="FooterChar" w:customStyle="1">
    <w:name w:val="Footer Char"/>
    <w:basedOn w:val="DefaultParagraphFont"/>
    <w:link w:val="Footer"/>
    <w:uiPriority w:val="99"/>
    <w:rsid w:val="00AC33B2"/>
    <w:rPr>
      <w:sz w:val="12"/>
    </w:rPr>
  </w:style>
  <w:style w:type="character" w:styleId="Heading1Char" w:customStyle="1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styleId="BasicParagraph" w:customStyle="1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color="auto" w:sz="4" w:space="0"/>
        <w:bottom w:val="single" w:color="auto" w:sz="4" w:space="0"/>
        <w:insideH w:val="single" w:color="auto" w:sz="4" w:space="0"/>
      </w:tblBorders>
    </w:tblPr>
    <w:tcPr>
      <w:vAlign w:val="center"/>
    </w:tcPr>
  </w:style>
  <w:style w:type="paragraph" w:styleId="MHHSTableTextSmall" w:customStyle="1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styleId="MHHSTableTextLarge" w:customStyle="1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styleId="NoParagraphStyle" w:customStyle="1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styleId="MHHSBody" w:customStyle="1">
    <w:name w:val="MHHS Body"/>
    <w:basedOn w:val="Normal"/>
    <w:qFormat/>
    <w:rsid w:val="00365A87"/>
    <w:pPr>
      <w:spacing w:after="120" w:line="260" w:lineRule="atLeast"/>
    </w:pPr>
  </w:style>
  <w:style w:type="table" w:styleId="ElexonBasicTable" w:customStyle="1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color="041425" w:themeColor="text1" w:sz="4" w:space="0"/>
        <w:bottom w:val="single" w:color="041425" w:themeColor="text1" w:sz="4" w:space="0"/>
        <w:insideH w:val="single" w:color="041425" w:themeColor="text1" w:sz="4" w:space="0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color="041425" w:themeColor="text1" w:sz="4" w:space="0"/>
          <w:left w:val="single" w:color="041425" w:themeColor="text1" w:sz="4" w:space="0"/>
          <w:bottom w:val="nil"/>
          <w:right w:val="single" w:color="041425" w:themeColor="text1" w:sz="4" w:space="0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styleId="Heading3Char" w:customStyle="1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7"/>
      </w:numPr>
      <w:pBdr>
        <w:top w:val="none" w:color="auto" w:sz="0" w:space="0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2"/>
      </w:numPr>
      <w:contextualSpacing/>
    </w:pPr>
    <w:rPr>
      <w:b/>
      <w:color w:val="041425" w:themeColor="text1"/>
    </w:rPr>
  </w:style>
  <w:style w:type="paragraph" w:styleId="MHHSNumberedTableText" w:customStyle="1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styleId="Regular" w:customStyle="1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cs="Times New Roman (Headings CS)" w:asciiTheme="majorHAnsi" w:hAnsiTheme="majorHAnsi" w:eastAsiaTheme="majorEastAsia"/>
      <w:b/>
      <w:color w:val="5161FC" w:themeColor="accent1"/>
      <w:kern w:val="28"/>
      <w:sz w:val="5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C05FE"/>
    <w:rPr>
      <w:rFonts w:cs="Times New Roman (Headings CS)" w:asciiTheme="majorHAnsi" w:hAnsiTheme="majorHAnsi" w:eastAsiaTheme="majorEastAsia"/>
      <w:b/>
      <w:color w:val="5161FC" w:themeColor="accent1"/>
      <w:kern w:val="28"/>
      <w:sz w:val="50"/>
      <w:szCs w:val="56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42681"/>
    <w:rPr>
      <w:rFonts w:asciiTheme="majorHAnsi" w:hAnsiTheme="majorHAnsi" w:eastAsiaTheme="majorEastAsia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color="auto" w:sz="4" w:space="30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1"/>
      </w:numPr>
      <w:pBdr>
        <w:top w:val="single" w:color="041425" w:themeColor="text1" w:sz="2" w:space="2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styleId="Elexonnumber" w:customStyle="1">
    <w:name w:val="Elexon number"/>
    <w:uiPriority w:val="99"/>
    <w:rsid w:val="00D87C80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6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9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9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9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9"/>
      </w:numPr>
      <w:spacing w:after="120" w:line="260" w:lineRule="atLeast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sid w:val="00D87C80"/>
    <w:rPr>
      <w:rFonts w:asciiTheme="majorHAnsi" w:hAnsiTheme="majorHAnsi" w:eastAsiaTheme="majorEastAsia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8"/>
      </w:numPr>
      <w:contextualSpacing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styleId="Tableheading" w:customStyle="1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eastAsia="Times New Roman" w:cs="Tahoma" w:asciiTheme="majorHAnsi" w:hAnsiTheme="majorHAnsi"/>
      <w:bCs/>
      <w:color w:val="FFFFFF" w:themeColor="background1"/>
    </w:rPr>
  </w:style>
  <w:style w:type="character" w:styleId="TableheadingChar" w:customStyle="1">
    <w:name w:val="Table heading Char"/>
    <w:basedOn w:val="DefaultParagraphFont"/>
    <w:link w:val="Tableheading"/>
    <w:uiPriority w:val="8"/>
    <w:rsid w:val="00AA06FD"/>
    <w:rPr>
      <w:rFonts w:eastAsia="Times New Roman" w:cs="Tahoma" w:asciiTheme="majorHAnsi" w:hAnsiTheme="majorHAnsi"/>
      <w:bCs/>
      <w:color w:val="FFFFFF" w:themeColor="background1"/>
      <w:sz w:val="20"/>
      <w:lang w:val="en-GB"/>
    </w:rPr>
  </w:style>
  <w:style w:type="paragraph" w:styleId="ElexonBody" w:customStyle="1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hAnsi="Arial" w:eastAsia="Times New Roman" w:cs="Times New Roman"/>
      <w:szCs w:val="24"/>
    </w:rPr>
  </w:style>
  <w:style w:type="paragraph" w:styleId="text1" w:customStyle="1">
    <w:name w:val="text 1"/>
    <w:basedOn w:val="Normal"/>
    <w:rsid w:val="00A86AE7"/>
    <w:pPr>
      <w:spacing w:after="0" w:line="240" w:lineRule="auto"/>
      <w:ind w:left="851"/>
    </w:pPr>
    <w:rPr>
      <w:rFonts w:ascii="Arial" w:hAnsi="Arial" w:eastAsia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hAnsi="Arial" w:eastAsia="Times New Roman" w:cs="Times New Roman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E03F6"/>
    <w:rPr>
      <w:rFonts w:asciiTheme="majorHAnsi" w:hAnsiTheme="majorHAnsi" w:eastAsiaTheme="majorEastAsia" w:cstheme="majorBidi"/>
      <w:color w:val="041AF5" w:themeColor="accent1" w:themeShade="BF"/>
      <w:sz w:val="20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E03F6"/>
    <w:rPr>
      <w:rFonts w:asciiTheme="majorHAnsi" w:hAnsiTheme="majorHAnsi" w:eastAsiaTheme="majorEastAsia" w:cstheme="majorBidi"/>
      <w:i/>
      <w:iCs/>
      <w:color w:val="0211A2" w:themeColor="accent1" w:themeShade="7F"/>
      <w:sz w:val="20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E03F6"/>
    <w:rPr>
      <w:rFonts w:asciiTheme="majorHAnsi" w:hAnsiTheme="majorHAnsi" w:eastAsiaTheme="majorEastAsia" w:cstheme="majorBidi"/>
      <w:color w:val="0B3665" w:themeColor="text1" w:themeTint="D8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E03F6"/>
    <w:rPr>
      <w:rFonts w:asciiTheme="majorHAnsi" w:hAnsiTheme="majorHAnsi" w:eastAsiaTheme="majorEastAsia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styleId="apple-converted-space" w:customStyle="1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styleId="UnresolvedMention">
    <w:name w:val="Unresolved Mention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247A6"/>
    <w:pPr>
      <w:spacing w:after="0" w:line="240" w:lineRule="auto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3.xml" Id="rId14" /><Relationship Type="http://schemas.openxmlformats.org/officeDocument/2006/relationships/glossaryDocument" Target="glossary/document.xml" Id="Rfc78366d3ea7485b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7619d-8570-4c98-951c-625e0f96c462}"/>
      </w:docPartPr>
      <w:docPartBody>
        <w:p w14:paraId="79FB210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36dc6f7-e858-42a6-bc18-5509d747a3d8">Approved</Status>
    <Action_x0020_With xmlns="c712b3fb-dfa4-408d-ba67-c014ff684e9a">Public</Action_x0020_With>
    <Security_x0020_Classification xmlns="336dc6f7-e858-42a6-bc18-5509d747a3d8">PUBLIC</Security_x0020_Classification>
    <V xmlns="c712b3fb-dfa4-408d-ba67-c014ff684e9a">1.0</V>
    <_DCDateModified xmlns="http://schemas.microsoft.com/sharepoint/v3/fields" xsi:nil="true"/>
    <Doc_x0020_Number xmlns="336dc6f7-e858-42a6-bc18-5509d747a3d8">DEL1318</Doc_x0020_Number>
    <CR xmlns="c712b3fb-dfa4-408d-ba67-c014ff684e9a">CR025</CR>
    <Short_x0020_Name xmlns="336dc6f7-e858-42a6-bc18-5509d747a3d8">CR025 Change Request</Short_x0020_Name>
    <Word_x0020_Doc_x0020__x002d__x0020_Temp xmlns="c712b3fb-dfa4-408d-ba67-c014ff684e9a">false</Word_x0020_Doc_x0020__x002d__x0020_Temp>
    <Theme xmlns="c712b3fb-dfa4-408d-ba67-c014ff684e9a">Request Forms</Theme>
    <Sub_x0020_Type xmlns="c712b3fb-dfa4-408d-ba67-c014ff684e9a">Change Request</Sub_x0020_Type>
    <Archive xmlns="c712b3fb-dfa4-408d-ba67-c014ff684e9a">false</Archi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03C5844631E4294C6BBF5FBA50319" ma:contentTypeVersion="24" ma:contentTypeDescription="Create a new document." ma:contentTypeScope="" ma:versionID="80bb94626ce0d69daae2fecf969b0d35">
  <xsd:schema xmlns:xsd="http://www.w3.org/2001/XMLSchema" xmlns:xs="http://www.w3.org/2001/XMLSchema" xmlns:p="http://schemas.microsoft.com/office/2006/metadata/properties" xmlns:ns2="336dc6f7-e858-42a6-bc18-5509d747a3d8" xmlns:ns3="c712b3fb-dfa4-408d-ba67-c014ff684e9a" xmlns:ns4="http://schemas.microsoft.com/sharepoint/v3/fields" targetNamespace="http://schemas.microsoft.com/office/2006/metadata/properties" ma:root="true" ma:fieldsID="c3c61467db36f735e3ed2eea02aed115" ns2:_="" ns3:_="" ns4:_="">
    <xsd:import namespace="336dc6f7-e858-42a6-bc18-5509d747a3d8"/>
    <xsd:import namespace="c712b3fb-dfa4-408d-ba67-c014ff684e9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_x0020_Number" minOccurs="0"/>
                <xsd:element ref="ns2:Security_x0020_Classification" minOccurs="0"/>
                <xsd:element ref="ns2:Short_x0020_Name" minOccurs="0"/>
                <xsd:element ref="ns2:Status"/>
                <xsd:element ref="ns3:Sub_x0020_Type" minOccurs="0"/>
                <xsd:element ref="ns3:V" minOccurs="0"/>
                <xsd:element ref="ns3:C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Word_x0020_Doc_x0020__x002d__x0020_Temp" minOccurs="0"/>
                <xsd:element ref="ns3:Action_x0020_With" minOccurs="0"/>
                <xsd:element ref="ns4:_DCDateModified" minOccurs="0"/>
                <xsd:element ref="ns2:SharedWithUsers" minOccurs="0"/>
                <xsd:element ref="ns2:SharedWithDetails" minOccurs="0"/>
                <xsd:element ref="ns3:Theme" minOccurs="0"/>
                <xsd:element ref="ns3:MediaServiceObjectDetectorVersions" minOccurs="0"/>
                <xsd:element ref="ns3:Archive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9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</xsd:restriction>
      </xsd:simpleType>
    </xsd:element>
    <xsd:element name="Short_x0020_Name" ma:index="10" nillable="true" ma:displayName="Short Name" ma:internalName="Short_x0020_Name">
      <xsd:simpleType>
        <xsd:restriction base="dms:Text">
          <xsd:maxLength value="255"/>
        </xsd:restriction>
      </xsd:simpleType>
    </xsd:element>
    <xsd:element name="Status" ma:index="11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Conditionally Approved"/>
          <xsd:enumeration value="Approved"/>
          <xsd:enumeration value="Published to Public"/>
          <xsd:enumeration value="Withdrawn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b3fb-dfa4-408d-ba67-c014ff684e9a" elementFormDefault="qualified">
    <xsd:import namespace="http://schemas.microsoft.com/office/2006/documentManagement/types"/>
    <xsd:import namespace="http://schemas.microsoft.com/office/infopath/2007/PartnerControls"/>
    <xsd:element name="Sub_x0020_Type" ma:index="12" nillable="true" ma:displayName="Sub Type" ma:default="Impact Assessment" ma:format="Dropdown" ma:internalName="Sub_x0020_Type">
      <xsd:simpleType>
        <xsd:restriction base="dms:Choice">
          <xsd:enumeration value="Impact Assessment"/>
          <xsd:enumeration value="Change Request"/>
          <xsd:enumeration value="Change Report"/>
        </xsd:restriction>
      </xsd:simpleType>
    </xsd:element>
    <xsd:element name="V" ma:index="13" nillable="true" ma:displayName="V" ma:format="Dropdown" ma:internalName="V">
      <xsd:simpleType>
        <xsd:restriction base="dms:Text">
          <xsd:maxLength value="255"/>
        </xsd:restriction>
      </xsd:simpleType>
    </xsd:element>
    <xsd:element name="CR" ma:index="14" nillable="true" ma:displayName="CR" ma:format="Dropdown" ma:internalName="CR">
      <xsd:simpleType>
        <xsd:restriction base="dms:Choice">
          <xsd:enumeration value="CR001"/>
          <xsd:enumeration value="CR002"/>
          <xsd:enumeration value="CR003"/>
          <xsd:enumeration value="CR004"/>
          <xsd:enumeration value="CR005"/>
          <xsd:enumeration value="CR006"/>
          <xsd:enumeration value="CR007"/>
          <xsd:enumeration value="CR008"/>
          <xsd:enumeration value="CR009"/>
          <xsd:enumeration value="CR010"/>
          <xsd:enumeration value="CR011"/>
          <xsd:enumeration value="CR012"/>
          <xsd:enumeration value="CR013"/>
          <xsd:enumeration value="CR014"/>
          <xsd:enumeration value="CR015"/>
          <xsd:enumeration value="CR016"/>
          <xsd:enumeration value="CR017"/>
          <xsd:enumeration value="CR018"/>
          <xsd:enumeration value="CR019"/>
          <xsd:enumeration value="CR020"/>
          <xsd:enumeration value="CR021"/>
          <xsd:enumeration value="CR022"/>
          <xsd:enumeration value="CR023"/>
          <xsd:enumeration value="CR024"/>
          <xsd:enumeration value="CR025"/>
          <xsd:enumeration value="CR026"/>
          <xsd:enumeration value="CR027"/>
          <xsd:enumeration value="CR028"/>
          <xsd:enumeration value="CR029"/>
          <xsd:enumeration value="CR030"/>
          <xsd:enumeration value="CR031"/>
          <xsd:enumeration value="CR032"/>
          <xsd:enumeration value="CR033"/>
          <xsd:enumeration value="CR034"/>
          <xsd:enumeration value="CR035"/>
          <xsd:enumeration value="CR036"/>
          <xsd:enumeration value="CR037"/>
          <xsd:enumeration value="CR038"/>
          <xsd:enumeration value="CR039"/>
          <xsd:enumeration value="CR040"/>
          <xsd:enumeration value="CR041"/>
          <xsd:enumeration value="CR042"/>
          <xsd:enumeration value="CR043"/>
          <xsd:enumeration value="CR044"/>
          <xsd:enumeration value="CR045"/>
          <xsd:enumeration value="CR046"/>
          <xsd:enumeration value="CR047"/>
          <xsd:enumeration value="CR048"/>
          <xsd:enumeration value="CR049"/>
          <xsd:enumeration value="CR050"/>
          <xsd:enumeration value="CR051"/>
          <xsd:enumeration value="CR052"/>
          <xsd:enumeration value="CR053"/>
          <xsd:enumeration value="CR054"/>
          <xsd:enumeration value="CR055"/>
          <xsd:enumeration value="CR056"/>
          <xsd:enumeration value="CR057"/>
          <xsd:enumeration value="CR058"/>
          <xsd:enumeration value="CR059"/>
          <xsd:enumeration value="CR060"/>
          <xsd:enumeration value="CR061"/>
          <xsd:enumeration value="CR062"/>
          <xsd:enumeration value="CR063"/>
          <xsd:enumeration value="CR064"/>
          <xsd:enumeration value="CR065"/>
          <xsd:enumeration value="CR066"/>
          <xsd:enumeration value="CR067"/>
          <xsd:enumeration value="CR068"/>
          <xsd:enumeration value="CR069"/>
          <xsd:enumeration value="CR070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ord_x0020_Doc_x0020__x002d__x0020_Temp" ma:index="19" nillable="true" ma:displayName="Word Doc - Temp" ma:default="1" ma:internalName="Word_x0020_Doc_x0020__x002d__x0020_Temp">
      <xsd:simpleType>
        <xsd:restriction base="dms:Boolean"/>
      </xsd:simpleType>
    </xsd:element>
    <xsd:element name="Action_x0020_With" ma:index="20" nillable="true" ma:displayName="Action With" ma:default="PMO" ma:format="Dropdown" ma:internalName="Action_x0020_With">
      <xsd:simpleType>
        <xsd:restriction base="dms:Choice">
          <xsd:enumeration value="PMO"/>
          <xsd:enumeration value="Public"/>
        </xsd:restriction>
      </xsd:simpleType>
    </xsd:element>
    <xsd:element name="Theme" ma:index="24" nillable="true" ma:displayName="Theme" ma:format="Dropdown" ma:internalName="Theme">
      <xsd:simpleType>
        <xsd:restriction base="dms:Choice">
          <xsd:enumeration value="Framework"/>
          <xsd:enumeration value="Request Forms"/>
          <xsd:enumeration value="IA Responses"/>
          <xsd:enumeration value="Reports &amp; Recommendations"/>
          <xsd:enumeration value="Change Board"/>
          <xsd:enumeration value="On Hold Change Requests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" ma:index="26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1ec6c686-3e88-4115-b468-4b1672fc2d35"/>
    <ds:schemaRef ds:uri="336dc6f7-e858-42a6-bc18-5509d747a3d8"/>
    <ds:schemaRef ds:uri="d8f7c94a-fa99-4e16-89fd-b2155d7f05ac"/>
  </ds:schemaRefs>
</ds:datastoreItem>
</file>

<file path=customXml/itemProps3.xml><?xml version="1.0" encoding="utf-8"?>
<ds:datastoreItem xmlns:ds="http://schemas.openxmlformats.org/officeDocument/2006/customXml" ds:itemID="{185B9BD3-C6E4-4F55-B3FF-3DAA1B105C5E}"/>
</file>

<file path=customXml/itemProps4.xml><?xml version="1.0" encoding="utf-8"?>
<ds:datastoreItem xmlns:ds="http://schemas.openxmlformats.org/officeDocument/2006/customXml" ds:itemID="{DA272D5B-AE83-4519-A47C-99F56FAC06F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MHHS-DEL173-Change-Request-Form_Template-v1.1</dc:title>
  <dc:subject/>
  <dc:creator>Nick Coomber</dc:creator>
  <cp:keywords/>
  <dc:description/>
  <cp:lastModifiedBy>Alex Whiteman (MHHSProgramme)</cp:lastModifiedBy>
  <cp:revision>11</cp:revision>
  <dcterms:created xsi:type="dcterms:W3CDTF">2023-06-07T13:37:00Z</dcterms:created>
  <dcterms:modified xsi:type="dcterms:W3CDTF">2023-06-21T10:38:40Z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0x0101003A303C5844631E4294C6BBF5FBA50319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659017ad,3f8fadaf,4c640e8c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This email/document and its contents have been classified as ‘Internal &amp; Partners’ by RECCo. This data should be handled in line with RECCo data handling requirements. If you have received this data </vt:lpwstr>
  </property>
  <property fmtid="{D5CDD505-2E9C-101B-9397-08002B2CF9AE}" pid="7" name="MSIP_Label_6e012c00-73e0-4c5a-b205-28a930a96e5e_Enabled">
    <vt:lpwstr>true</vt:lpwstr>
  </property>
  <property fmtid="{D5CDD505-2E9C-101B-9397-08002B2CF9AE}" pid="8" name="MSIP_Label_6e012c00-73e0-4c5a-b205-28a930a96e5e_SetDate">
    <vt:lpwstr>2023-06-05T13:15:03Z</vt:lpwstr>
  </property>
  <property fmtid="{D5CDD505-2E9C-101B-9397-08002B2CF9AE}" pid="9" name="MSIP_Label_6e012c00-73e0-4c5a-b205-28a930a96e5e_Method">
    <vt:lpwstr>Standard</vt:lpwstr>
  </property>
  <property fmtid="{D5CDD505-2E9C-101B-9397-08002B2CF9AE}" pid="10" name="MSIP_Label_6e012c00-73e0-4c5a-b205-28a930a96e5e_Name">
    <vt:lpwstr>Internal and Partners</vt:lpwstr>
  </property>
  <property fmtid="{D5CDD505-2E9C-101B-9397-08002B2CF9AE}" pid="11" name="MSIP_Label_6e012c00-73e0-4c5a-b205-28a930a96e5e_SiteId">
    <vt:lpwstr>f59e1ee2-6e37-44df-b088-2e81f9d1b201</vt:lpwstr>
  </property>
  <property fmtid="{D5CDD505-2E9C-101B-9397-08002B2CF9AE}" pid="12" name="MSIP_Label_6e012c00-73e0-4c5a-b205-28a930a96e5e_ActionId">
    <vt:lpwstr>ba8c022a-c81c-419d-852a-9c3c5fa13dbc</vt:lpwstr>
  </property>
  <property fmtid="{D5CDD505-2E9C-101B-9397-08002B2CF9AE}" pid="13" name="MSIP_Label_6e012c00-73e0-4c5a-b205-28a930a96e5e_ContentBits">
    <vt:lpwstr>2</vt:lpwstr>
  </property>
</Properties>
</file>